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88C329" w14:textId="77777777" w:rsidR="00DF2D42" w:rsidRDefault="00DF2D42" w:rsidP="00DF2D42">
      <w:pPr>
        <w:jc w:val="center"/>
        <w:rPr>
          <w:b/>
          <w:sz w:val="24"/>
          <w:szCs w:val="24"/>
          <w:lang w:val="bg-BG"/>
        </w:rPr>
      </w:pPr>
    </w:p>
    <w:p w14:paraId="64B3E910" w14:textId="77777777" w:rsidR="0059773E" w:rsidRPr="003242F3" w:rsidRDefault="0059773E" w:rsidP="0059773E">
      <w:pPr>
        <w:spacing w:after="200" w:line="276" w:lineRule="auto"/>
        <w:jc w:val="center"/>
        <w:rPr>
          <w:rFonts w:asciiTheme="minorHAnsi" w:eastAsiaTheme="minorHAnsi" w:hAnsiTheme="minorHAnsi" w:cstheme="minorBidi"/>
          <w:b/>
          <w:sz w:val="22"/>
          <w:szCs w:val="22"/>
          <w:lang w:val="bg-BG"/>
        </w:rPr>
      </w:pPr>
      <w:r w:rsidRPr="003242F3">
        <w:rPr>
          <w:rFonts w:asciiTheme="minorHAnsi" w:eastAsiaTheme="minorHAnsi" w:hAnsiTheme="minorHAnsi" w:cstheme="minorBidi"/>
          <w:b/>
          <w:sz w:val="22"/>
          <w:szCs w:val="22"/>
          <w:lang w:val="bg-BG"/>
        </w:rPr>
        <w:object w:dxaOrig="1500" w:dyaOrig="1275" w14:anchorId="7F6DDFFF">
          <v:shape id="_x0000_i1026" type="#_x0000_t75" style="width:57.75pt;height:48.9pt" o:ole="">
            <v:imagedata r:id="rId8" o:title=""/>
          </v:shape>
          <o:OLEObject Type="Embed" ProgID="MSPhotoEd.3" ShapeID="_x0000_i1026" DrawAspect="Content" ObjectID="_1768131765" r:id="rId9"/>
        </w:object>
      </w:r>
    </w:p>
    <w:p w14:paraId="6500FD9A" w14:textId="77777777" w:rsidR="0059773E" w:rsidRPr="003242F3" w:rsidRDefault="0059773E" w:rsidP="0059773E">
      <w:pPr>
        <w:pBdr>
          <w:bottom w:val="single" w:sz="8" w:space="4" w:color="4F81BD" w:themeColor="accent1"/>
        </w:pBdr>
        <w:spacing w:after="300"/>
        <w:contextualSpacing/>
        <w:jc w:val="center"/>
        <w:rPr>
          <w:rFonts w:eastAsiaTheme="majorEastAsia"/>
          <w:b/>
          <w:color w:val="17365D" w:themeColor="text2" w:themeShade="BF"/>
          <w:spacing w:val="5"/>
          <w:kern w:val="28"/>
          <w:sz w:val="24"/>
          <w:szCs w:val="24"/>
          <w:lang w:val="bg-BG"/>
        </w:rPr>
      </w:pPr>
      <w:r w:rsidRPr="003242F3">
        <w:rPr>
          <w:rFonts w:eastAsiaTheme="majorEastAsia"/>
          <w:b/>
          <w:color w:val="17365D" w:themeColor="text2" w:themeShade="BF"/>
          <w:spacing w:val="5"/>
          <w:kern w:val="28"/>
          <w:sz w:val="24"/>
          <w:szCs w:val="24"/>
          <w:lang w:val="bg-BG"/>
        </w:rPr>
        <w:t>РЕПУБЛИКА БЪЛГАРИЯ</w:t>
      </w:r>
    </w:p>
    <w:p w14:paraId="720DE146" w14:textId="77777777" w:rsidR="0059773E" w:rsidRPr="003242F3" w:rsidRDefault="0059773E" w:rsidP="0059773E">
      <w:pPr>
        <w:pBdr>
          <w:bottom w:val="single" w:sz="8" w:space="4" w:color="4F81BD" w:themeColor="accent1"/>
        </w:pBdr>
        <w:spacing w:after="300"/>
        <w:contextualSpacing/>
        <w:jc w:val="center"/>
        <w:rPr>
          <w:rFonts w:eastAsiaTheme="majorEastAsia"/>
          <w:b/>
          <w:color w:val="17365D" w:themeColor="text2" w:themeShade="BF"/>
          <w:spacing w:val="5"/>
          <w:kern w:val="28"/>
          <w:sz w:val="24"/>
          <w:szCs w:val="24"/>
          <w:lang w:val="bg-BG"/>
        </w:rPr>
      </w:pPr>
      <w:r w:rsidRPr="003242F3">
        <w:rPr>
          <w:rFonts w:eastAsiaTheme="majorEastAsia"/>
          <w:b/>
          <w:color w:val="17365D" w:themeColor="text2" w:themeShade="BF"/>
          <w:spacing w:val="5"/>
          <w:kern w:val="28"/>
          <w:sz w:val="24"/>
          <w:szCs w:val="24"/>
          <w:lang w:val="bg-BG"/>
        </w:rPr>
        <w:t>МИНИСТЕРСТВО НА ТРУДА И СОЦИАЛНАТА ПОЛИТИКА</w:t>
      </w:r>
    </w:p>
    <w:p w14:paraId="19881C97" w14:textId="77777777" w:rsidR="00DF2D42" w:rsidRDefault="00DF2D42" w:rsidP="00DF2D42">
      <w:pPr>
        <w:jc w:val="center"/>
        <w:rPr>
          <w:b/>
          <w:sz w:val="24"/>
          <w:szCs w:val="24"/>
          <w:lang w:val="bg-BG"/>
        </w:rPr>
      </w:pPr>
    </w:p>
    <w:p w14:paraId="15BD7E89" w14:textId="77777777" w:rsidR="00DF2D42" w:rsidRDefault="00DF2D42" w:rsidP="00DF2D42">
      <w:pPr>
        <w:jc w:val="center"/>
        <w:rPr>
          <w:b/>
          <w:sz w:val="24"/>
          <w:szCs w:val="24"/>
          <w:lang w:val="bg-BG"/>
        </w:rPr>
      </w:pPr>
    </w:p>
    <w:p w14:paraId="21AC11A8" w14:textId="77777777" w:rsidR="00DF2D42" w:rsidRDefault="00DF2D42" w:rsidP="00DF2D42">
      <w:pPr>
        <w:jc w:val="center"/>
        <w:rPr>
          <w:b/>
          <w:sz w:val="24"/>
          <w:szCs w:val="24"/>
          <w:lang w:val="bg-BG"/>
        </w:rPr>
      </w:pPr>
    </w:p>
    <w:p w14:paraId="612E233C" w14:textId="77777777" w:rsidR="00DF2D42" w:rsidRDefault="00DF2D42" w:rsidP="00DF2D42">
      <w:pPr>
        <w:jc w:val="center"/>
        <w:rPr>
          <w:b/>
          <w:sz w:val="24"/>
          <w:szCs w:val="24"/>
          <w:lang w:val="bg-BG"/>
        </w:rPr>
      </w:pPr>
    </w:p>
    <w:p w14:paraId="420AA065" w14:textId="77777777" w:rsidR="0059773E" w:rsidRDefault="0059773E" w:rsidP="00DF2D42">
      <w:pPr>
        <w:jc w:val="center"/>
        <w:rPr>
          <w:b/>
          <w:sz w:val="24"/>
          <w:szCs w:val="24"/>
          <w:lang w:val="bg-BG"/>
        </w:rPr>
      </w:pPr>
    </w:p>
    <w:p w14:paraId="2CB8163D" w14:textId="77777777" w:rsidR="0059773E" w:rsidRDefault="0059773E" w:rsidP="00DF2D42">
      <w:pPr>
        <w:jc w:val="center"/>
        <w:rPr>
          <w:b/>
          <w:sz w:val="24"/>
          <w:szCs w:val="24"/>
          <w:lang w:val="bg-BG"/>
        </w:rPr>
      </w:pPr>
    </w:p>
    <w:p w14:paraId="2D39E9F1" w14:textId="77777777" w:rsidR="0059773E" w:rsidRDefault="0059773E" w:rsidP="00DF2D42">
      <w:pPr>
        <w:jc w:val="center"/>
        <w:rPr>
          <w:b/>
          <w:sz w:val="24"/>
          <w:szCs w:val="24"/>
          <w:lang w:val="bg-BG"/>
        </w:rPr>
      </w:pPr>
    </w:p>
    <w:p w14:paraId="21D09CD7" w14:textId="77777777" w:rsidR="00BF5860" w:rsidRDefault="00BF5860" w:rsidP="00DF2D42">
      <w:pPr>
        <w:jc w:val="center"/>
        <w:rPr>
          <w:b/>
          <w:sz w:val="24"/>
          <w:szCs w:val="24"/>
          <w:lang w:val="bg-BG"/>
        </w:rPr>
      </w:pPr>
    </w:p>
    <w:p w14:paraId="5B1DB939" w14:textId="77777777" w:rsidR="00BF5860" w:rsidRDefault="00BF5860" w:rsidP="00DF2D42">
      <w:pPr>
        <w:jc w:val="center"/>
        <w:rPr>
          <w:b/>
          <w:sz w:val="24"/>
          <w:szCs w:val="24"/>
          <w:lang w:val="bg-BG"/>
        </w:rPr>
      </w:pPr>
    </w:p>
    <w:p w14:paraId="1E57A6BC" w14:textId="77777777" w:rsidR="0059773E" w:rsidRDefault="0059773E" w:rsidP="00DF2D42">
      <w:pPr>
        <w:jc w:val="center"/>
        <w:rPr>
          <w:b/>
          <w:sz w:val="24"/>
          <w:szCs w:val="24"/>
          <w:lang w:val="bg-BG"/>
        </w:rPr>
      </w:pPr>
    </w:p>
    <w:p w14:paraId="23A44AC6" w14:textId="77777777" w:rsidR="0059773E" w:rsidRDefault="0059773E" w:rsidP="00DF2D42">
      <w:pPr>
        <w:jc w:val="center"/>
        <w:rPr>
          <w:b/>
          <w:sz w:val="24"/>
          <w:szCs w:val="24"/>
          <w:lang w:val="bg-BG"/>
        </w:rPr>
      </w:pPr>
    </w:p>
    <w:p w14:paraId="70D5448D" w14:textId="77777777" w:rsidR="00DF2D42" w:rsidRDefault="00DF2D42" w:rsidP="00DF2D42">
      <w:pPr>
        <w:jc w:val="center"/>
        <w:rPr>
          <w:b/>
          <w:sz w:val="24"/>
          <w:szCs w:val="24"/>
          <w:lang w:val="bg-BG"/>
        </w:rPr>
      </w:pPr>
    </w:p>
    <w:p w14:paraId="40B3BF06" w14:textId="77777777" w:rsidR="00240569" w:rsidRDefault="00DF2D42" w:rsidP="00DF2D42">
      <w:pPr>
        <w:jc w:val="center"/>
        <w:rPr>
          <w:b/>
          <w:sz w:val="32"/>
          <w:szCs w:val="32"/>
          <w:lang w:val="bg-BG"/>
        </w:rPr>
      </w:pPr>
      <w:r w:rsidRPr="00DF2D42">
        <w:rPr>
          <w:b/>
          <w:sz w:val="32"/>
          <w:szCs w:val="32"/>
          <w:lang w:val="bg-BG"/>
        </w:rPr>
        <w:t>О</w:t>
      </w:r>
      <w:r w:rsidR="003242F3">
        <w:rPr>
          <w:b/>
          <w:sz w:val="32"/>
          <w:szCs w:val="32"/>
          <w:lang w:val="bg-BG"/>
        </w:rPr>
        <w:t xml:space="preserve"> </w:t>
      </w:r>
      <w:r w:rsidRPr="00DF2D42">
        <w:rPr>
          <w:b/>
          <w:sz w:val="32"/>
          <w:szCs w:val="32"/>
          <w:lang w:val="bg-BG"/>
        </w:rPr>
        <w:t>Т</w:t>
      </w:r>
      <w:r w:rsidR="003242F3">
        <w:rPr>
          <w:b/>
          <w:sz w:val="32"/>
          <w:szCs w:val="32"/>
          <w:lang w:val="bg-BG"/>
        </w:rPr>
        <w:t xml:space="preserve"> </w:t>
      </w:r>
      <w:r w:rsidRPr="00DF2D42">
        <w:rPr>
          <w:b/>
          <w:sz w:val="32"/>
          <w:szCs w:val="32"/>
          <w:lang w:val="bg-BG"/>
        </w:rPr>
        <w:t>Ч</w:t>
      </w:r>
      <w:r w:rsidR="003242F3">
        <w:rPr>
          <w:b/>
          <w:sz w:val="32"/>
          <w:szCs w:val="32"/>
          <w:lang w:val="bg-BG"/>
        </w:rPr>
        <w:t xml:space="preserve"> </w:t>
      </w:r>
      <w:r w:rsidRPr="00DF2D42">
        <w:rPr>
          <w:b/>
          <w:sz w:val="32"/>
          <w:szCs w:val="32"/>
          <w:lang w:val="bg-BG"/>
        </w:rPr>
        <w:t>Е</w:t>
      </w:r>
      <w:r w:rsidR="003242F3">
        <w:rPr>
          <w:b/>
          <w:sz w:val="32"/>
          <w:szCs w:val="32"/>
          <w:lang w:val="bg-BG"/>
        </w:rPr>
        <w:t xml:space="preserve"> </w:t>
      </w:r>
      <w:r w:rsidRPr="00DF2D42">
        <w:rPr>
          <w:b/>
          <w:sz w:val="32"/>
          <w:szCs w:val="32"/>
          <w:lang w:val="bg-BG"/>
        </w:rPr>
        <w:t>Т</w:t>
      </w:r>
    </w:p>
    <w:p w14:paraId="4AB40EF0" w14:textId="77777777" w:rsidR="00DF2D42" w:rsidRDefault="00DF2D42" w:rsidP="00DF2D42">
      <w:pPr>
        <w:jc w:val="center"/>
        <w:rPr>
          <w:b/>
          <w:sz w:val="32"/>
          <w:szCs w:val="32"/>
          <w:lang w:val="bg-BG"/>
        </w:rPr>
      </w:pPr>
    </w:p>
    <w:p w14:paraId="78ADEB25" w14:textId="77777777" w:rsidR="00DF2D42" w:rsidRDefault="00DF2D42" w:rsidP="00DF2D42">
      <w:pPr>
        <w:jc w:val="center"/>
        <w:rPr>
          <w:b/>
          <w:sz w:val="24"/>
          <w:szCs w:val="24"/>
          <w:lang w:val="bg-BG"/>
        </w:rPr>
      </w:pPr>
      <w:r w:rsidRPr="00DF2D42">
        <w:rPr>
          <w:b/>
          <w:sz w:val="24"/>
          <w:szCs w:val="24"/>
          <w:lang w:val="bg-BG"/>
        </w:rPr>
        <w:t xml:space="preserve">ЗА ИЗПЪЛНЕНИЕ НА </w:t>
      </w:r>
    </w:p>
    <w:p w14:paraId="4322E21A" w14:textId="77777777" w:rsidR="00DF2D42" w:rsidRDefault="00DF2D42" w:rsidP="00DF2D42">
      <w:pPr>
        <w:jc w:val="center"/>
        <w:rPr>
          <w:b/>
          <w:sz w:val="24"/>
          <w:szCs w:val="24"/>
          <w:lang w:val="bg-BG"/>
        </w:rPr>
      </w:pPr>
      <w:r w:rsidRPr="00DF2D42">
        <w:rPr>
          <w:b/>
          <w:sz w:val="24"/>
          <w:szCs w:val="24"/>
          <w:lang w:val="bg-BG"/>
        </w:rPr>
        <w:t xml:space="preserve">ПЛАНА ЗА ДЕЙСТВИЕ ПО СОЦИАЛНА ИКОНОМИКА </w:t>
      </w:r>
    </w:p>
    <w:p w14:paraId="2C48DC6F" w14:textId="77777777" w:rsidR="00DF2D42" w:rsidRDefault="00DF2D42" w:rsidP="00DF2D42">
      <w:pPr>
        <w:jc w:val="center"/>
        <w:rPr>
          <w:b/>
          <w:sz w:val="24"/>
          <w:szCs w:val="24"/>
          <w:lang w:val="bg-BG"/>
        </w:rPr>
      </w:pPr>
      <w:r w:rsidRPr="00DF2D42">
        <w:rPr>
          <w:b/>
          <w:sz w:val="24"/>
          <w:szCs w:val="24"/>
          <w:lang w:val="bg-BG"/>
        </w:rPr>
        <w:t>ЗА ПЕРИОДА 2022 – 2023 Г.</w:t>
      </w:r>
    </w:p>
    <w:p w14:paraId="023D51C4" w14:textId="77777777" w:rsidR="003242F3" w:rsidRDefault="003242F3" w:rsidP="00DF2D42">
      <w:pPr>
        <w:jc w:val="center"/>
        <w:rPr>
          <w:b/>
          <w:sz w:val="24"/>
          <w:szCs w:val="24"/>
          <w:lang w:val="bg-BG"/>
        </w:rPr>
      </w:pPr>
    </w:p>
    <w:p w14:paraId="05766B9A" w14:textId="77777777" w:rsidR="003242F3" w:rsidRDefault="003242F3" w:rsidP="00DF2D42">
      <w:pPr>
        <w:jc w:val="center"/>
        <w:rPr>
          <w:b/>
          <w:sz w:val="24"/>
          <w:szCs w:val="24"/>
          <w:lang w:val="bg-BG"/>
        </w:rPr>
      </w:pPr>
    </w:p>
    <w:p w14:paraId="2B0AAA8C" w14:textId="77777777" w:rsidR="003242F3" w:rsidRDefault="003242F3" w:rsidP="00DF2D42">
      <w:pPr>
        <w:jc w:val="center"/>
        <w:rPr>
          <w:b/>
          <w:sz w:val="24"/>
          <w:szCs w:val="24"/>
          <w:lang w:val="bg-BG"/>
        </w:rPr>
      </w:pPr>
    </w:p>
    <w:p w14:paraId="533D7EC9" w14:textId="77777777" w:rsidR="003242F3" w:rsidRDefault="003242F3" w:rsidP="00DF2D42">
      <w:pPr>
        <w:jc w:val="center"/>
        <w:rPr>
          <w:b/>
          <w:sz w:val="24"/>
          <w:szCs w:val="24"/>
          <w:lang w:val="bg-BG"/>
        </w:rPr>
      </w:pPr>
    </w:p>
    <w:p w14:paraId="7935CFFA" w14:textId="77777777" w:rsidR="003242F3" w:rsidRDefault="003242F3" w:rsidP="00DF2D42">
      <w:pPr>
        <w:jc w:val="center"/>
        <w:rPr>
          <w:b/>
          <w:sz w:val="24"/>
          <w:szCs w:val="24"/>
          <w:lang w:val="bg-BG"/>
        </w:rPr>
      </w:pPr>
    </w:p>
    <w:p w14:paraId="2078A202" w14:textId="77777777" w:rsidR="003242F3" w:rsidRDefault="003242F3" w:rsidP="00DF2D42">
      <w:pPr>
        <w:jc w:val="center"/>
        <w:rPr>
          <w:b/>
          <w:sz w:val="24"/>
          <w:szCs w:val="24"/>
          <w:lang w:val="bg-BG"/>
        </w:rPr>
      </w:pPr>
    </w:p>
    <w:p w14:paraId="4EEBE7B0" w14:textId="77777777" w:rsidR="003242F3" w:rsidRDefault="003242F3" w:rsidP="00DF2D42">
      <w:pPr>
        <w:jc w:val="center"/>
        <w:rPr>
          <w:b/>
          <w:sz w:val="24"/>
          <w:szCs w:val="24"/>
          <w:lang w:val="bg-BG"/>
        </w:rPr>
      </w:pPr>
    </w:p>
    <w:p w14:paraId="4B243749" w14:textId="77777777" w:rsidR="003242F3" w:rsidRDefault="003242F3" w:rsidP="00DF2D42">
      <w:pPr>
        <w:jc w:val="center"/>
        <w:rPr>
          <w:b/>
          <w:sz w:val="24"/>
          <w:szCs w:val="24"/>
          <w:lang w:val="bg-BG"/>
        </w:rPr>
      </w:pPr>
    </w:p>
    <w:p w14:paraId="4769B805" w14:textId="77777777" w:rsidR="003242F3" w:rsidRDefault="003242F3" w:rsidP="00DF2D42">
      <w:pPr>
        <w:jc w:val="center"/>
        <w:rPr>
          <w:b/>
          <w:sz w:val="24"/>
          <w:szCs w:val="24"/>
          <w:lang w:val="bg-BG"/>
        </w:rPr>
      </w:pPr>
    </w:p>
    <w:p w14:paraId="3DC5831D" w14:textId="77777777" w:rsidR="003242F3" w:rsidRDefault="003242F3" w:rsidP="00DF2D42">
      <w:pPr>
        <w:jc w:val="center"/>
        <w:rPr>
          <w:b/>
          <w:sz w:val="24"/>
          <w:szCs w:val="24"/>
          <w:lang w:val="bg-BG"/>
        </w:rPr>
      </w:pPr>
    </w:p>
    <w:p w14:paraId="5D43CD92" w14:textId="77777777" w:rsidR="003242F3" w:rsidRDefault="003242F3" w:rsidP="00DF2D42">
      <w:pPr>
        <w:jc w:val="center"/>
        <w:rPr>
          <w:b/>
          <w:sz w:val="24"/>
          <w:szCs w:val="24"/>
          <w:lang w:val="bg-BG"/>
        </w:rPr>
      </w:pPr>
    </w:p>
    <w:p w14:paraId="0D32324F" w14:textId="77777777" w:rsidR="003242F3" w:rsidRDefault="003242F3" w:rsidP="00DF2D42">
      <w:pPr>
        <w:jc w:val="center"/>
        <w:rPr>
          <w:b/>
          <w:sz w:val="24"/>
          <w:szCs w:val="24"/>
          <w:lang w:val="bg-BG"/>
        </w:rPr>
      </w:pPr>
    </w:p>
    <w:p w14:paraId="59C0B320" w14:textId="77777777" w:rsidR="003242F3" w:rsidRDefault="003242F3" w:rsidP="00DF2D42">
      <w:pPr>
        <w:jc w:val="center"/>
        <w:rPr>
          <w:b/>
          <w:sz w:val="24"/>
          <w:szCs w:val="24"/>
          <w:lang w:val="bg-BG"/>
        </w:rPr>
      </w:pPr>
    </w:p>
    <w:p w14:paraId="50A4B5D4" w14:textId="77777777" w:rsidR="003242F3" w:rsidRDefault="003242F3" w:rsidP="00DF2D42">
      <w:pPr>
        <w:jc w:val="center"/>
        <w:rPr>
          <w:b/>
          <w:sz w:val="24"/>
          <w:szCs w:val="24"/>
          <w:lang w:val="bg-BG"/>
        </w:rPr>
      </w:pPr>
    </w:p>
    <w:p w14:paraId="59E072BC" w14:textId="77777777" w:rsidR="003242F3" w:rsidRDefault="003242F3" w:rsidP="00DF2D42">
      <w:pPr>
        <w:jc w:val="center"/>
        <w:rPr>
          <w:b/>
          <w:sz w:val="24"/>
          <w:szCs w:val="24"/>
          <w:lang w:val="bg-BG"/>
        </w:rPr>
      </w:pPr>
    </w:p>
    <w:p w14:paraId="129E85A5" w14:textId="77777777" w:rsidR="003242F3" w:rsidRDefault="003242F3" w:rsidP="00DF2D42">
      <w:pPr>
        <w:jc w:val="center"/>
        <w:rPr>
          <w:b/>
          <w:sz w:val="24"/>
          <w:szCs w:val="24"/>
          <w:lang w:val="bg-BG"/>
        </w:rPr>
      </w:pPr>
    </w:p>
    <w:p w14:paraId="6679BB45" w14:textId="77777777" w:rsidR="003242F3" w:rsidRDefault="003242F3" w:rsidP="00DF2D42">
      <w:pPr>
        <w:jc w:val="center"/>
        <w:rPr>
          <w:b/>
          <w:sz w:val="24"/>
          <w:szCs w:val="24"/>
          <w:lang w:val="bg-BG"/>
        </w:rPr>
      </w:pPr>
    </w:p>
    <w:p w14:paraId="671225F9" w14:textId="77777777" w:rsidR="003242F3" w:rsidRDefault="003242F3" w:rsidP="00DF2D42">
      <w:pPr>
        <w:jc w:val="center"/>
        <w:rPr>
          <w:b/>
          <w:sz w:val="24"/>
          <w:szCs w:val="24"/>
          <w:lang w:val="bg-BG"/>
        </w:rPr>
      </w:pPr>
    </w:p>
    <w:p w14:paraId="3E47AE7A" w14:textId="77777777" w:rsidR="003242F3" w:rsidRDefault="003242F3" w:rsidP="00DF2D42">
      <w:pPr>
        <w:jc w:val="center"/>
        <w:rPr>
          <w:b/>
          <w:sz w:val="24"/>
          <w:szCs w:val="24"/>
          <w:lang w:val="bg-BG"/>
        </w:rPr>
      </w:pPr>
    </w:p>
    <w:p w14:paraId="5EFD632C" w14:textId="77777777" w:rsidR="003242F3" w:rsidRDefault="003242F3" w:rsidP="00DF2D42">
      <w:pPr>
        <w:jc w:val="center"/>
        <w:rPr>
          <w:b/>
          <w:sz w:val="24"/>
          <w:szCs w:val="24"/>
          <w:lang w:val="bg-BG"/>
        </w:rPr>
      </w:pPr>
    </w:p>
    <w:p w14:paraId="39D27B8E" w14:textId="77777777" w:rsidR="003242F3" w:rsidRDefault="003242F3" w:rsidP="00DF2D42">
      <w:pPr>
        <w:jc w:val="center"/>
        <w:rPr>
          <w:b/>
          <w:sz w:val="24"/>
          <w:szCs w:val="24"/>
          <w:lang w:val="bg-BG"/>
        </w:rPr>
      </w:pPr>
    </w:p>
    <w:p w14:paraId="5ADAD7FE" w14:textId="77777777" w:rsidR="00BF5860" w:rsidRDefault="00BF5860" w:rsidP="00DF2D42">
      <w:pPr>
        <w:jc w:val="center"/>
        <w:rPr>
          <w:b/>
          <w:sz w:val="24"/>
          <w:szCs w:val="24"/>
          <w:lang w:val="bg-BG"/>
        </w:rPr>
      </w:pPr>
    </w:p>
    <w:p w14:paraId="189D0A36" w14:textId="77777777" w:rsidR="003242F3" w:rsidRDefault="003242F3" w:rsidP="00DF2D42">
      <w:pPr>
        <w:jc w:val="center"/>
        <w:rPr>
          <w:b/>
          <w:sz w:val="24"/>
          <w:szCs w:val="24"/>
          <w:lang w:val="bg-BG"/>
        </w:rPr>
      </w:pPr>
    </w:p>
    <w:p w14:paraId="5B9D7269" w14:textId="77777777" w:rsidR="003242F3" w:rsidRDefault="003242F3" w:rsidP="003242F3">
      <w:pPr>
        <w:tabs>
          <w:tab w:val="left" w:pos="6697"/>
        </w:tabs>
        <w:rPr>
          <w:b/>
          <w:sz w:val="24"/>
          <w:szCs w:val="24"/>
          <w:lang w:val="bg-BG"/>
        </w:rPr>
      </w:pPr>
      <w:r>
        <w:rPr>
          <w:b/>
          <w:sz w:val="24"/>
          <w:szCs w:val="24"/>
          <w:lang w:val="bg-BG"/>
        </w:rPr>
        <w:tab/>
      </w:r>
    </w:p>
    <w:p w14:paraId="423B1A35" w14:textId="77777777" w:rsidR="003242F3" w:rsidRDefault="003242F3" w:rsidP="00DF2D42">
      <w:pPr>
        <w:jc w:val="center"/>
        <w:rPr>
          <w:b/>
          <w:sz w:val="24"/>
          <w:szCs w:val="24"/>
          <w:lang w:val="bg-BG"/>
        </w:rPr>
      </w:pPr>
    </w:p>
    <w:p w14:paraId="70694AF4" w14:textId="77777777" w:rsidR="003242F3" w:rsidRDefault="003242F3" w:rsidP="00DF2D42">
      <w:pPr>
        <w:jc w:val="center"/>
        <w:rPr>
          <w:b/>
          <w:sz w:val="24"/>
          <w:szCs w:val="24"/>
          <w:lang w:val="bg-BG"/>
        </w:rPr>
      </w:pPr>
    </w:p>
    <w:p w14:paraId="126D5B78" w14:textId="77777777" w:rsidR="003242F3" w:rsidRDefault="003242F3" w:rsidP="00DF2D42">
      <w:pPr>
        <w:jc w:val="center"/>
        <w:rPr>
          <w:b/>
          <w:i/>
          <w:sz w:val="32"/>
          <w:szCs w:val="32"/>
          <w:lang w:val="bg-BG"/>
        </w:rPr>
      </w:pPr>
      <w:r w:rsidRPr="003242F3">
        <w:rPr>
          <w:b/>
          <w:i/>
          <w:sz w:val="32"/>
          <w:szCs w:val="32"/>
          <w:lang w:val="bg-BG"/>
        </w:rPr>
        <w:t>2024 г.</w:t>
      </w:r>
    </w:p>
    <w:p w14:paraId="085AC292" w14:textId="77777777" w:rsidR="0059773E" w:rsidRPr="003242F3" w:rsidRDefault="0059773E" w:rsidP="00DF2D42">
      <w:pPr>
        <w:jc w:val="center"/>
        <w:rPr>
          <w:b/>
          <w:i/>
          <w:sz w:val="32"/>
          <w:szCs w:val="32"/>
          <w:lang w:val="bg-BG"/>
        </w:rPr>
      </w:pPr>
    </w:p>
    <w:p w14:paraId="1CE70274" w14:textId="77777777" w:rsidR="004233E9" w:rsidRPr="004233E9" w:rsidRDefault="004233E9" w:rsidP="004233E9">
      <w:pPr>
        <w:spacing w:after="80"/>
        <w:ind w:firstLine="708"/>
        <w:jc w:val="both"/>
        <w:rPr>
          <w:b/>
          <w:sz w:val="24"/>
          <w:szCs w:val="22"/>
          <w:lang w:val="bg-BG"/>
        </w:rPr>
      </w:pPr>
      <w:r w:rsidRPr="004233E9">
        <w:rPr>
          <w:b/>
          <w:sz w:val="24"/>
          <w:szCs w:val="22"/>
          <w:lang w:val="bg-BG"/>
        </w:rPr>
        <w:t>УВОД</w:t>
      </w:r>
    </w:p>
    <w:p w14:paraId="6555E472" w14:textId="77777777" w:rsidR="00857FA8" w:rsidRDefault="00857FA8" w:rsidP="004233E9">
      <w:pPr>
        <w:spacing w:after="80"/>
        <w:ind w:firstLine="708"/>
        <w:jc w:val="both"/>
        <w:rPr>
          <w:sz w:val="24"/>
          <w:szCs w:val="22"/>
          <w:lang w:val="bg-BG"/>
        </w:rPr>
      </w:pPr>
    </w:p>
    <w:p w14:paraId="2B29CE1F" w14:textId="77777777" w:rsidR="004233E9" w:rsidRPr="004233E9" w:rsidRDefault="004233E9" w:rsidP="004233E9">
      <w:pPr>
        <w:spacing w:after="80"/>
        <w:ind w:firstLine="708"/>
        <w:jc w:val="both"/>
        <w:rPr>
          <w:sz w:val="24"/>
          <w:szCs w:val="22"/>
          <w:lang w:val="bg-BG"/>
        </w:rPr>
      </w:pPr>
      <w:r w:rsidRPr="004233E9">
        <w:rPr>
          <w:sz w:val="24"/>
          <w:szCs w:val="22"/>
          <w:lang w:val="bg-BG"/>
        </w:rPr>
        <w:t xml:space="preserve">Планът за действие по социална икономика 2022 – 2023 г. е в изпълнение на Националната концепция за социална икономика, приета от Министерския съвет на Република България през 2012 г., с която се поставя началото на целенасочена, координирана държавна политика в тази област. Предвидените в плана дейности са в съответствие и с новоприетата през 2018 г. правна рамка в България – Закон за предприятията на социалната и солидарна икономика. Планът е съобразен с първия, приет на европейско равнище, План за социална икономика, който насочва държавите-членки в избора и изпълнението на мерки, водещи до подобряване средата на функциониране на социалната икономика.  </w:t>
      </w:r>
    </w:p>
    <w:p w14:paraId="7DD53388" w14:textId="77777777" w:rsidR="004233E9" w:rsidRPr="004233E9" w:rsidRDefault="004233E9" w:rsidP="004233E9">
      <w:pPr>
        <w:spacing w:after="80"/>
        <w:ind w:firstLine="708"/>
        <w:jc w:val="both"/>
        <w:rPr>
          <w:sz w:val="24"/>
          <w:szCs w:val="22"/>
        </w:rPr>
      </w:pPr>
      <w:r w:rsidRPr="004233E9">
        <w:rPr>
          <w:sz w:val="24"/>
          <w:szCs w:val="22"/>
          <w:lang w:val="bg-BG"/>
        </w:rPr>
        <w:t xml:space="preserve">Предвидените дейности се изпълняват самостоятелно от страна на държавните институции или съвместно със заинтересовани страни от неправителствения сектор, социални партньори, сдружения на работодателите и други. Разработването на плановете се осъществява координирано, в сътрудничество и след консултации с членовете на междуведомствената работна група към министъра на труда и социалната политика по въпросите на социалната икономика. В национални управленски и стратегически документи са посочени приоритетни мерки, чрез които социалната и солидарна икономика в България ще се развива по посока по-добра среда и възможности за социалните предприятия и другите субекти на социалната и солидарна икономика. Мерките са конкретизирани чрез действия и отговорни институции за тяхното изпълнение, предвиден е и финансов ресурс в рамките на средствата по политиката в областта на жизненото равнище, демографското развитие и социалните инвестиции, бюджетна програма „Насърчаване, развитие и мониторинг на социалната икономика и корпоративната социална отговорност“. Дейностите се изпълняват и чрез финансиране по Националния План за възстановяване и устойчивост на Република България </w:t>
      </w:r>
      <w:r w:rsidRPr="004233E9">
        <w:rPr>
          <w:sz w:val="24"/>
          <w:szCs w:val="22"/>
        </w:rPr>
        <w:t>(</w:t>
      </w:r>
      <w:r w:rsidRPr="004233E9">
        <w:rPr>
          <w:sz w:val="24"/>
          <w:szCs w:val="22"/>
          <w:lang w:val="bg-BG"/>
        </w:rPr>
        <w:t>НПВУ</w:t>
      </w:r>
      <w:r w:rsidRPr="004233E9">
        <w:rPr>
          <w:sz w:val="24"/>
          <w:szCs w:val="22"/>
        </w:rPr>
        <w:t>)</w:t>
      </w:r>
      <w:r w:rsidRPr="004233E9">
        <w:rPr>
          <w:sz w:val="24"/>
          <w:szCs w:val="22"/>
          <w:lang w:val="bg-BG"/>
        </w:rPr>
        <w:t>, очертаващ помощта от Механизма за възстановяване и устойчивост на Европейския съюз.</w:t>
      </w:r>
    </w:p>
    <w:p w14:paraId="7726D20D" w14:textId="77777777" w:rsidR="004233E9" w:rsidRDefault="004233E9" w:rsidP="004233E9">
      <w:pPr>
        <w:spacing w:after="80"/>
        <w:ind w:firstLine="708"/>
        <w:jc w:val="both"/>
        <w:rPr>
          <w:sz w:val="24"/>
          <w:szCs w:val="22"/>
          <w:lang w:val="bg-BG"/>
        </w:rPr>
      </w:pPr>
      <w:r w:rsidRPr="004233E9">
        <w:rPr>
          <w:sz w:val="24"/>
          <w:szCs w:val="22"/>
          <w:lang w:val="bg-BG"/>
        </w:rPr>
        <w:t>Социалната и солидарна икономика е възможност за постигане на интелигентен, устойчив и приобщаващ растеж и е основен партньор и заинтересована страна по приложението на Европейския стълб за социални права. Основната цел на предвидените в плана мерки е подпомагане утвърждаването на сектора на социалната и солидарна икономика в страната и приоритетно развитие на всички онези аспекти, които водят до положителна промяна на средата на функциониране на субектите на социалната и солидарна икономика. Посочените приоритети, цели и мерки са формулирани в резултат на анализираните силни и слаби страни на сектора, на възможностите и заплахите пред неговото утвърждаване и проявление, включително и в условията на кризи. Те отразяват необходимостта от повишаване заинтересоваността на обществото към социалната добавена стойност като резултат от дейността на социалните предприятия, от промяна на нагласите и културата на потребление на продуктите и услугите, произвеждани и предлагани от социални предприятия. Очакванията са тяхното изпълнение да допринесе за обособяването на сектора и превръщането му в по-конкурентоспособен и ефективен.</w:t>
      </w:r>
    </w:p>
    <w:p w14:paraId="2755416C" w14:textId="77777777" w:rsidR="00F73E5B" w:rsidRDefault="002B20D2" w:rsidP="004233E9">
      <w:pPr>
        <w:spacing w:after="80"/>
        <w:ind w:firstLine="708"/>
        <w:jc w:val="both"/>
        <w:rPr>
          <w:sz w:val="24"/>
          <w:szCs w:val="22"/>
          <w:lang w:val="bg-BG"/>
        </w:rPr>
      </w:pPr>
      <w:r w:rsidRPr="002B20D2">
        <w:rPr>
          <w:sz w:val="24"/>
          <w:szCs w:val="22"/>
          <w:lang w:val="bg-BG"/>
        </w:rPr>
        <w:t xml:space="preserve">На 01.06.2022 г., с </w:t>
      </w:r>
      <w:r w:rsidR="00F73E5B">
        <w:rPr>
          <w:sz w:val="24"/>
          <w:szCs w:val="22"/>
          <w:lang w:val="bg-BG"/>
        </w:rPr>
        <w:t xml:space="preserve">извлечение на </w:t>
      </w:r>
      <w:r w:rsidRPr="002B20D2">
        <w:rPr>
          <w:sz w:val="24"/>
          <w:szCs w:val="22"/>
          <w:lang w:val="bg-BG"/>
        </w:rPr>
        <w:t>Протокол № 23 от заседание на Министерския съвет е приет План за действие по социална икономика 2022-2023 г.</w:t>
      </w:r>
    </w:p>
    <w:p w14:paraId="0CBB9A17" w14:textId="77777777" w:rsidR="00F73E5B" w:rsidRPr="00F73E5B" w:rsidRDefault="00F73E5B" w:rsidP="00F73E5B">
      <w:pPr>
        <w:spacing w:after="80"/>
        <w:ind w:firstLine="708"/>
        <w:jc w:val="both"/>
        <w:rPr>
          <w:sz w:val="24"/>
          <w:szCs w:val="22"/>
          <w:lang w:val="bg-BG"/>
        </w:rPr>
      </w:pPr>
      <w:r>
        <w:rPr>
          <w:sz w:val="24"/>
          <w:szCs w:val="22"/>
          <w:lang w:val="bg-BG"/>
        </w:rPr>
        <w:t xml:space="preserve">На 03.05.2023 г., </w:t>
      </w:r>
      <w:r w:rsidR="002B20D2" w:rsidRPr="002B20D2">
        <w:rPr>
          <w:sz w:val="24"/>
          <w:szCs w:val="22"/>
          <w:lang w:val="bg-BG"/>
        </w:rPr>
        <w:t xml:space="preserve">с извлечение на Протокол № 20 от заседанието на Министерския съвет </w:t>
      </w:r>
      <w:r>
        <w:rPr>
          <w:sz w:val="24"/>
          <w:szCs w:val="22"/>
          <w:lang w:val="bg-BG"/>
        </w:rPr>
        <w:t xml:space="preserve">е </w:t>
      </w:r>
      <w:r w:rsidRPr="002B20D2">
        <w:rPr>
          <w:sz w:val="24"/>
          <w:szCs w:val="22"/>
          <w:lang w:val="bg-BG"/>
        </w:rPr>
        <w:t xml:space="preserve">изменен </w:t>
      </w:r>
      <w:r>
        <w:rPr>
          <w:sz w:val="24"/>
          <w:szCs w:val="22"/>
          <w:lang w:val="bg-BG"/>
        </w:rPr>
        <w:t xml:space="preserve">Плана </w:t>
      </w:r>
      <w:r w:rsidRPr="00F73E5B">
        <w:rPr>
          <w:sz w:val="24"/>
          <w:szCs w:val="22"/>
          <w:lang w:val="bg-BG"/>
        </w:rPr>
        <w:t>за действие по социална икономика 2022-2023 г.</w:t>
      </w:r>
      <w:r>
        <w:rPr>
          <w:sz w:val="24"/>
          <w:szCs w:val="22"/>
          <w:lang w:val="bg-BG"/>
        </w:rPr>
        <w:t xml:space="preserve"> П</w:t>
      </w:r>
      <w:r w:rsidRPr="00F73E5B">
        <w:rPr>
          <w:sz w:val="24"/>
          <w:szCs w:val="22"/>
          <w:lang w:val="bg-BG"/>
        </w:rPr>
        <w:t>ромени в Плана са по отношение на:</w:t>
      </w:r>
    </w:p>
    <w:p w14:paraId="14130D45"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1. Две от дейностите, финансирани със средства от ЕСФ+ по Програма „Развитие на човешките ресурси“ 2021-2027 г., </w:t>
      </w:r>
      <w:r>
        <w:rPr>
          <w:sz w:val="24"/>
          <w:szCs w:val="22"/>
          <w:lang w:val="bg-BG"/>
        </w:rPr>
        <w:t xml:space="preserve">които </w:t>
      </w:r>
      <w:r w:rsidRPr="00F73E5B">
        <w:rPr>
          <w:sz w:val="24"/>
          <w:szCs w:val="22"/>
          <w:lang w:val="bg-BG"/>
        </w:rPr>
        <w:t xml:space="preserve">ще бъдат отложени и включени в следващия </w:t>
      </w:r>
      <w:r w:rsidRPr="00F73E5B">
        <w:rPr>
          <w:sz w:val="24"/>
          <w:szCs w:val="22"/>
          <w:lang w:val="bg-BG"/>
        </w:rPr>
        <w:lastRenderedPageBreak/>
        <w:t xml:space="preserve">двугодишен План за действие по социална икономика 2024-2025 г. Необходимостта от промяна е във връзка с идентифицирана липса на необходимост/готовност към момента за стартиране на операцията. Влияние оказва и натовареността и отговорността при изпълнение на инвестиция (C11.I3) „Развитие на социалната икономика“, част от Националния план за възстановяване и устойчивост на Република България (НПВУ).  </w:t>
      </w:r>
    </w:p>
    <w:p w14:paraId="39F0CA49" w14:textId="77777777" w:rsidR="00F73E5B" w:rsidRPr="00F73E5B" w:rsidRDefault="00F73E5B" w:rsidP="00F73E5B">
      <w:pPr>
        <w:spacing w:after="80"/>
        <w:ind w:firstLine="708"/>
        <w:jc w:val="both"/>
        <w:rPr>
          <w:sz w:val="24"/>
          <w:szCs w:val="22"/>
          <w:lang w:val="bg-BG"/>
        </w:rPr>
      </w:pPr>
      <w:r w:rsidRPr="00F73E5B">
        <w:rPr>
          <w:sz w:val="24"/>
          <w:szCs w:val="22"/>
          <w:lang w:val="bg-BG"/>
        </w:rPr>
        <w:t>2. Цел 1: „Създаване на партньорства и разпространение на добри практики в сферата на социалната икономика, подкрепа за развитие на социално-отговорна, дигитална, зелена и икономически активна социална и солидарна икономика“, Дейност 1: Организиране на ежегоден Европейски форум на субектите на социалната и солидарна икономика.</w:t>
      </w:r>
    </w:p>
    <w:p w14:paraId="658D3187"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Промяната е вследствие на отлагане на двете дейности, финансирани със средства от ЕСФ+ по Програма „Развитие на човешките ресурси“ 2021-2027 г., основно Дейност 1: „Проект - Подкрепа за модернизацията на политиката за социална и солидарна икономика, повишаване информираността, разпознаваемостта на продуктите на социални предприятия на пазара“. В дейността два от индикаторите за изпълнение са: „6. Проведено председателство на Мониторинговия комитет за наблюдение изпълнението на Декларацията от Люксембург“ и „7. Проведен един европейски форум на субектите на социалната и солидарна икономика“. И двете събития са от изключителна важност и значимост за политиката по социална икономика. През последните години политиката в тази област придобива по-значима роля и значение за насърчаването на предприемаческата активност на групи в неравностойно положение. С приемането от 44-то Народно събрание през 2018 г. на Закона за предприятията на социалната и солидарна икономика се постави важният въпрос за видимостта на всички участници в социалната и солидарна икономика и по-специално в социалното предприемачество. </w:t>
      </w:r>
    </w:p>
    <w:p w14:paraId="74B1EE2B" w14:textId="77777777" w:rsidR="00F73E5B" w:rsidRPr="00F73E5B" w:rsidRDefault="00F73E5B" w:rsidP="00F73E5B">
      <w:pPr>
        <w:spacing w:after="80"/>
        <w:ind w:firstLine="708"/>
        <w:jc w:val="both"/>
        <w:rPr>
          <w:sz w:val="24"/>
          <w:szCs w:val="22"/>
          <w:lang w:val="bg-BG"/>
        </w:rPr>
      </w:pPr>
      <w:r w:rsidRPr="00F73E5B">
        <w:rPr>
          <w:sz w:val="24"/>
          <w:szCs w:val="22"/>
          <w:lang w:val="bg-BG"/>
        </w:rPr>
        <w:t>Ежегодното провеждане на Форума се утвърди като израз на желанието на заинтересованите страни да развиват сектора на социалната икономика чрез обмяна на опит и ноу-хау, създаване на мрежи за сътрудничество и разширяване обхвата на установените професионални контакти.</w:t>
      </w:r>
    </w:p>
    <w:p w14:paraId="690AD790" w14:textId="77777777" w:rsidR="00F73E5B" w:rsidRPr="00F73E5B" w:rsidRDefault="00F73E5B" w:rsidP="00F73E5B">
      <w:pPr>
        <w:spacing w:after="80"/>
        <w:ind w:firstLine="708"/>
        <w:jc w:val="both"/>
        <w:rPr>
          <w:sz w:val="24"/>
          <w:szCs w:val="22"/>
          <w:lang w:val="bg-BG"/>
        </w:rPr>
      </w:pPr>
      <w:r w:rsidRPr="00F73E5B">
        <w:rPr>
          <w:sz w:val="24"/>
          <w:szCs w:val="22"/>
          <w:lang w:val="bg-BG"/>
        </w:rPr>
        <w:t>Участието на представители от български институции и от институциите на ЕС като Европейска комисия, Европейската конфедерация на производствените кооперации и социални предприятия /СЕКОП/, допълнително подсилва значимостта на Форума.</w:t>
      </w:r>
    </w:p>
    <w:p w14:paraId="5FFC9789"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Форумът е единствен по рода си в рамките на Европейския съюз в областта на социалната и солидарна икономика, чиято реализация по категоричен начин допринася за по-голяма осведоменост сред населението относно мястото и ролята на социалните предприятия и социалната икономика в социалното и икономическо развитие на страната.  </w:t>
      </w:r>
    </w:p>
    <w:p w14:paraId="784E5602"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През 2021 г. по време на Португалското председателство на Мониторинговия комитет, Република България се присъедини към държавите-членки на ЕС, които са подписали Люксембургската декларация, подкрепи Декларацията от Кашкайш - за Европейски план за действие за социална икономика, насърчаващ ролята на социалната икономика в Европейския стълб на социалните права и заяви желание за поемане на ротационното председателство на Мониторинговия комитет през 2023 г. </w:t>
      </w:r>
    </w:p>
    <w:p w14:paraId="70467280"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Напредъкът по изпълнението на Люксембургската декларация се наблюдава от специален комитет (Мониторингов комитет). Ролята на Комитета е да наблюдава, дискутира, създава среда за обмяна на информация и добри практики, да предлага решения, мерки, политики в областта на социалната икономика на равнище ЕС, както и да насърчава участието и на други държави – членки, извън подписалите декларацията, в работата на Комитета. </w:t>
      </w:r>
    </w:p>
    <w:p w14:paraId="59A3885E"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Начело на Мониторинговия комитет е Председателството – държава-член, която е подкрепила Декларацията, член е на Мониторинговия комитет и на ротационен </w:t>
      </w:r>
      <w:r w:rsidRPr="00F73E5B">
        <w:rPr>
          <w:sz w:val="24"/>
          <w:szCs w:val="22"/>
          <w:lang w:val="bg-BG"/>
        </w:rPr>
        <w:lastRenderedPageBreak/>
        <w:t xml:space="preserve">принцип за период от една година го ръководи. Организира най-малко едно събитие в рамките на своето председателство. С организационната работа на Комитета е натоварен Секретариат от същата държава-членка, която е председател. </w:t>
      </w:r>
    </w:p>
    <w:p w14:paraId="71B35F54" w14:textId="77777777" w:rsidR="00F73E5B" w:rsidRPr="00F73E5B" w:rsidRDefault="00F73E5B" w:rsidP="00F73E5B">
      <w:pPr>
        <w:spacing w:after="80"/>
        <w:ind w:firstLine="708"/>
        <w:jc w:val="both"/>
        <w:rPr>
          <w:sz w:val="24"/>
          <w:szCs w:val="22"/>
          <w:lang w:val="bg-BG"/>
        </w:rPr>
      </w:pPr>
      <w:r w:rsidRPr="00F73E5B">
        <w:rPr>
          <w:sz w:val="24"/>
          <w:szCs w:val="22"/>
          <w:lang w:val="bg-BG"/>
        </w:rPr>
        <w:t xml:space="preserve">През 2023 г. Република България прие от Италия Председателството на Мониторинговия комитет. </w:t>
      </w:r>
    </w:p>
    <w:p w14:paraId="095D09E9" w14:textId="77777777" w:rsidR="00F73E5B" w:rsidRPr="00F73E5B" w:rsidRDefault="00F73E5B" w:rsidP="00F73E5B">
      <w:pPr>
        <w:spacing w:after="80"/>
        <w:ind w:firstLine="708"/>
        <w:jc w:val="both"/>
        <w:rPr>
          <w:sz w:val="24"/>
          <w:szCs w:val="22"/>
          <w:lang w:val="bg-BG"/>
        </w:rPr>
      </w:pPr>
      <w:r w:rsidRPr="00F73E5B">
        <w:rPr>
          <w:sz w:val="24"/>
          <w:szCs w:val="22"/>
          <w:lang w:val="bg-BG"/>
        </w:rPr>
        <w:t>Важността и значимостта на двете събития за развитие на политиката по социална икономика и поетите ангажименти от страна на Република България налагат провеждането им и съответно, промяна в наименованието на Дейност 1: „Организиране и провеждане на инициатива в рамките на Мониторинговия комитет за изпълнение на Люксембургската декларация и съпътстващо събитие ежегоден Европейски форум на субектите на социалната и солидарна икономика“, както и осигуряване на финансов ресурс за изпълнение на дейността през 2023 г. Провеждането на Форума ще бъде част от важно събитие на високо ниво чрез участието на министри и заместник – министри, в чиито отговорности е политиката по социална икономика, в рамките и на Българското председателство.</w:t>
      </w:r>
    </w:p>
    <w:p w14:paraId="5151F4CD" w14:textId="77777777" w:rsidR="00857FA8" w:rsidRDefault="00857FA8" w:rsidP="004233E9">
      <w:pPr>
        <w:spacing w:after="80"/>
        <w:ind w:firstLine="708"/>
        <w:jc w:val="both"/>
        <w:rPr>
          <w:sz w:val="24"/>
          <w:szCs w:val="22"/>
          <w:lang w:val="bg-BG"/>
        </w:rPr>
      </w:pPr>
    </w:p>
    <w:p w14:paraId="50294F69" w14:textId="77777777" w:rsidR="002D06B6" w:rsidRDefault="002D06B6" w:rsidP="004233E9">
      <w:pPr>
        <w:spacing w:after="80"/>
        <w:ind w:firstLine="708"/>
        <w:jc w:val="both"/>
        <w:rPr>
          <w:sz w:val="24"/>
          <w:szCs w:val="22"/>
          <w:lang w:val="bg-BG"/>
        </w:rPr>
      </w:pPr>
    </w:p>
    <w:p w14:paraId="5BD86169" w14:textId="77777777" w:rsidR="005E6EC4" w:rsidRDefault="005E6EC4" w:rsidP="00A1050F">
      <w:pPr>
        <w:shd w:val="clear" w:color="auto" w:fill="D9E2F3"/>
        <w:spacing w:after="160" w:line="259" w:lineRule="auto"/>
        <w:ind w:left="720" w:hanging="720"/>
        <w:contextualSpacing/>
        <w:jc w:val="center"/>
        <w:rPr>
          <w:rFonts w:eastAsia="Calibri"/>
          <w:b/>
          <w:sz w:val="28"/>
          <w:szCs w:val="28"/>
          <w:shd w:val="clear" w:color="auto" w:fill="D9E2F3"/>
          <w:lang w:val="bg-BG"/>
        </w:rPr>
      </w:pPr>
      <w:r>
        <w:rPr>
          <w:rFonts w:eastAsia="Calibri"/>
          <w:b/>
          <w:sz w:val="28"/>
          <w:szCs w:val="28"/>
          <w:shd w:val="clear" w:color="auto" w:fill="D9E2F3"/>
          <w:lang w:val="bg-BG"/>
        </w:rPr>
        <w:t>ПРЕГЛЕД НА И</w:t>
      </w:r>
      <w:r w:rsidRPr="00A1050F">
        <w:rPr>
          <w:rFonts w:eastAsia="Calibri"/>
          <w:b/>
          <w:sz w:val="28"/>
          <w:szCs w:val="28"/>
          <w:shd w:val="clear" w:color="auto" w:fill="D9E2F3"/>
          <w:lang w:val="bg-BG"/>
        </w:rPr>
        <w:t xml:space="preserve">ЗПЪЛНЕНИЕ НА </w:t>
      </w:r>
    </w:p>
    <w:p w14:paraId="171DD310" w14:textId="77777777" w:rsidR="00A1050F" w:rsidRDefault="005E6EC4" w:rsidP="00A1050F">
      <w:pPr>
        <w:shd w:val="clear" w:color="auto" w:fill="D9E2F3"/>
        <w:spacing w:after="160" w:line="259" w:lineRule="auto"/>
        <w:ind w:left="720" w:hanging="720"/>
        <w:contextualSpacing/>
        <w:jc w:val="center"/>
        <w:rPr>
          <w:rFonts w:eastAsia="Calibri"/>
          <w:b/>
          <w:sz w:val="28"/>
          <w:szCs w:val="28"/>
          <w:shd w:val="clear" w:color="auto" w:fill="D9E2F3"/>
          <w:lang w:val="bg-BG"/>
        </w:rPr>
      </w:pPr>
      <w:r w:rsidRPr="00A1050F">
        <w:rPr>
          <w:rFonts w:eastAsia="Calibri"/>
          <w:b/>
          <w:sz w:val="28"/>
          <w:szCs w:val="28"/>
          <w:shd w:val="clear" w:color="auto" w:fill="D9E2F3"/>
          <w:lang w:val="bg-BG"/>
        </w:rPr>
        <w:t>ПЛАНА ЗА ДЕЙСТВИЕ ПО СОЦИАЛНА ИКОНОМИКА</w:t>
      </w:r>
    </w:p>
    <w:p w14:paraId="6E36BF16" w14:textId="77777777" w:rsidR="00A1050F" w:rsidRPr="00A1050F" w:rsidRDefault="005E6EC4" w:rsidP="00A1050F">
      <w:pPr>
        <w:shd w:val="clear" w:color="auto" w:fill="D9E2F3"/>
        <w:spacing w:after="160" w:line="259" w:lineRule="auto"/>
        <w:ind w:left="720" w:hanging="720"/>
        <w:contextualSpacing/>
        <w:jc w:val="center"/>
        <w:rPr>
          <w:rFonts w:eastAsia="Calibri"/>
          <w:b/>
          <w:sz w:val="28"/>
          <w:szCs w:val="28"/>
          <w:lang w:val="bg-BG"/>
        </w:rPr>
      </w:pPr>
      <w:r>
        <w:rPr>
          <w:rFonts w:eastAsia="Calibri"/>
          <w:b/>
          <w:sz w:val="28"/>
          <w:szCs w:val="28"/>
          <w:shd w:val="clear" w:color="auto" w:fill="D9E2F3"/>
          <w:lang w:val="bg-BG"/>
        </w:rPr>
        <w:t xml:space="preserve">ЗА ПЕРИОДА </w:t>
      </w:r>
      <w:r w:rsidRPr="00A1050F">
        <w:rPr>
          <w:rFonts w:eastAsia="Calibri"/>
          <w:b/>
          <w:sz w:val="28"/>
          <w:szCs w:val="28"/>
          <w:shd w:val="clear" w:color="auto" w:fill="D9E2F3"/>
          <w:lang w:val="bg-BG"/>
        </w:rPr>
        <w:t>2022</w:t>
      </w:r>
      <w:r>
        <w:rPr>
          <w:rFonts w:eastAsia="Calibri"/>
          <w:b/>
          <w:sz w:val="28"/>
          <w:szCs w:val="28"/>
          <w:shd w:val="clear" w:color="auto" w:fill="D9E2F3"/>
          <w:lang w:val="bg-BG"/>
        </w:rPr>
        <w:t>-2023</w:t>
      </w:r>
      <w:r w:rsidRPr="00A1050F">
        <w:rPr>
          <w:rFonts w:eastAsia="Calibri"/>
          <w:b/>
          <w:sz w:val="28"/>
          <w:szCs w:val="28"/>
          <w:shd w:val="clear" w:color="auto" w:fill="D9E2F3"/>
          <w:lang w:val="bg-BG"/>
        </w:rPr>
        <w:t xml:space="preserve"> Г.</w:t>
      </w:r>
    </w:p>
    <w:p w14:paraId="454DAAA0" w14:textId="77777777" w:rsidR="00A1050F" w:rsidRDefault="00A1050F" w:rsidP="00A1050F">
      <w:pPr>
        <w:spacing w:after="80"/>
        <w:ind w:hanging="142"/>
        <w:jc w:val="both"/>
        <w:rPr>
          <w:sz w:val="24"/>
          <w:szCs w:val="22"/>
          <w:lang w:val="bg-BG"/>
        </w:rPr>
      </w:pPr>
    </w:p>
    <w:p w14:paraId="4F978AE0" w14:textId="77777777" w:rsidR="00697345" w:rsidRPr="00697345" w:rsidRDefault="00377F9B" w:rsidP="00A1050F">
      <w:pPr>
        <w:spacing w:after="80"/>
        <w:ind w:hanging="142"/>
        <w:jc w:val="both"/>
        <w:rPr>
          <w:sz w:val="24"/>
          <w:szCs w:val="22"/>
          <w:lang w:val="bg-BG"/>
        </w:rPr>
      </w:pPr>
      <w:r>
        <w:rPr>
          <w:sz w:val="24"/>
          <w:szCs w:val="22"/>
          <w:lang w:val="bg-BG"/>
        </w:rPr>
        <w:tab/>
      </w:r>
      <w:r w:rsidR="00697345">
        <w:rPr>
          <w:sz w:val="24"/>
          <w:szCs w:val="22"/>
          <w:lang w:val="bg-BG"/>
        </w:rPr>
        <w:tab/>
        <w:t>Планът за действие по социална икономика за периода 2022-2023 г. е структуриран в</w:t>
      </w:r>
      <w:r w:rsidR="00697345" w:rsidRPr="00697345">
        <w:t xml:space="preserve"> </w:t>
      </w:r>
      <w:r w:rsidR="00697345" w:rsidRPr="00697345">
        <w:rPr>
          <w:sz w:val="24"/>
          <w:lang w:val="bg-BG"/>
        </w:rPr>
        <w:t xml:space="preserve">пет </w:t>
      </w:r>
      <w:r w:rsidR="00697345" w:rsidRPr="00697345">
        <w:rPr>
          <w:sz w:val="24"/>
          <w:szCs w:val="22"/>
          <w:lang w:val="bg-BG"/>
        </w:rPr>
        <w:t>приоритет</w:t>
      </w:r>
      <w:r w:rsidR="00697345">
        <w:rPr>
          <w:sz w:val="24"/>
          <w:szCs w:val="22"/>
          <w:lang w:val="bg-BG"/>
        </w:rPr>
        <w:t xml:space="preserve">а със съответните </w:t>
      </w:r>
      <w:r w:rsidR="00697345" w:rsidRPr="00697345">
        <w:rPr>
          <w:sz w:val="24"/>
          <w:szCs w:val="22"/>
          <w:lang w:val="bg-BG"/>
        </w:rPr>
        <w:t>цели и мерки</w:t>
      </w:r>
      <w:r w:rsidR="00697345">
        <w:rPr>
          <w:sz w:val="24"/>
          <w:szCs w:val="22"/>
          <w:lang w:val="bg-BG"/>
        </w:rPr>
        <w:t xml:space="preserve">. </w:t>
      </w:r>
      <w:r w:rsidR="0009211D">
        <w:rPr>
          <w:sz w:val="24"/>
          <w:szCs w:val="22"/>
          <w:lang w:val="bg-BG"/>
        </w:rPr>
        <w:t xml:space="preserve">За двугодишния период на Плана изпълнението, по приоритети е следното: </w:t>
      </w:r>
    </w:p>
    <w:p w14:paraId="03B7898C" w14:textId="77777777" w:rsidR="00377F9B" w:rsidRPr="00C011CD" w:rsidRDefault="00377F9B" w:rsidP="00697345">
      <w:pPr>
        <w:spacing w:after="80"/>
        <w:ind w:firstLine="708"/>
        <w:jc w:val="both"/>
        <w:rPr>
          <w:sz w:val="24"/>
          <w:szCs w:val="22"/>
          <w:u w:val="single"/>
          <w:lang w:val="bg-BG"/>
        </w:rPr>
      </w:pPr>
      <w:r w:rsidRPr="00C011CD">
        <w:rPr>
          <w:b/>
          <w:bCs/>
          <w:sz w:val="24"/>
          <w:szCs w:val="22"/>
          <w:u w:val="single"/>
          <w:lang w:val="bg-BG"/>
        </w:rPr>
        <w:t>Приоритет 1: Повишаване осведомеността на заинтересованите страни относно правните, финансови, информационни и други аспекти, свързани с функционирането на социалната икономика и социалното предприемачество.</w:t>
      </w:r>
    </w:p>
    <w:p w14:paraId="33246EFE" w14:textId="77777777" w:rsidR="00377F9B" w:rsidRPr="00C011CD" w:rsidRDefault="00761530" w:rsidP="0009211D">
      <w:pPr>
        <w:pStyle w:val="ListParagraph"/>
        <w:numPr>
          <w:ilvl w:val="0"/>
          <w:numId w:val="7"/>
        </w:numPr>
        <w:spacing w:after="80"/>
        <w:jc w:val="both"/>
        <w:rPr>
          <w:b/>
          <w:sz w:val="24"/>
          <w:szCs w:val="22"/>
          <w:lang w:val="bg-BG"/>
        </w:rPr>
      </w:pPr>
      <w:r w:rsidRPr="00C011CD">
        <w:rPr>
          <w:b/>
          <w:sz w:val="24"/>
          <w:szCs w:val="22"/>
          <w:lang w:val="bg-BG"/>
        </w:rPr>
        <w:t>Организиране на ежегоден европейски форум на субектите на социалната и солидарна икономика.</w:t>
      </w:r>
    </w:p>
    <w:p w14:paraId="17C2C36B" w14:textId="77777777" w:rsidR="005D4D31" w:rsidRPr="00767189" w:rsidRDefault="00767189" w:rsidP="005D4D31">
      <w:pPr>
        <w:spacing w:after="160" w:line="276" w:lineRule="auto"/>
        <w:ind w:firstLine="708"/>
        <w:jc w:val="both"/>
        <w:rPr>
          <w:sz w:val="24"/>
          <w:szCs w:val="24"/>
          <w:lang w:val="bg-BG" w:eastAsia="bg-BG"/>
        </w:rPr>
      </w:pPr>
      <w:r>
        <w:rPr>
          <w:sz w:val="24"/>
          <w:szCs w:val="22"/>
          <w:lang w:val="bg-BG"/>
        </w:rPr>
        <w:t xml:space="preserve">За организирането и провеждането на </w:t>
      </w:r>
      <w:r w:rsidRPr="00767189">
        <w:rPr>
          <w:sz w:val="24"/>
          <w:szCs w:val="22"/>
          <w:lang w:val="bg-BG"/>
        </w:rPr>
        <w:t>ежегод</w:t>
      </w:r>
      <w:r>
        <w:rPr>
          <w:sz w:val="24"/>
          <w:szCs w:val="22"/>
          <w:lang w:val="bg-BG"/>
        </w:rPr>
        <w:t>ния</w:t>
      </w:r>
      <w:r w:rsidRPr="00767189">
        <w:rPr>
          <w:sz w:val="24"/>
          <w:szCs w:val="22"/>
          <w:lang w:val="bg-BG"/>
        </w:rPr>
        <w:t xml:space="preserve"> европейски форум на субектите на социалната и солидарна икономика са заложени финансови средства в размер на до 120 000 лв., като за съфинансиране на събитието от страна на МТСП са предвидени средства до 100 000 лв.</w:t>
      </w:r>
      <w:r w:rsidRPr="00767189">
        <w:t xml:space="preserve"> </w:t>
      </w:r>
      <w:r w:rsidR="005D4D31" w:rsidRPr="00767189">
        <w:rPr>
          <w:sz w:val="24"/>
          <w:szCs w:val="24"/>
          <w:lang w:val="bg-BG" w:eastAsia="bg-BG"/>
        </w:rPr>
        <w:t>Традиционно Форумът се провежда в гр. Пловдив, като организатор на събитието е НС на ТПК (Национален съюз на трудово производителните кооперации в България), в партньорство с МТСП. На 14.06.2022 г. между МТСП и НС на ТПК е сключено Споразумение № СП-9/14.06.2022 г.</w:t>
      </w:r>
      <w:r w:rsidR="00541A85">
        <w:rPr>
          <w:sz w:val="24"/>
          <w:szCs w:val="24"/>
          <w:lang w:val="bg-BG" w:eastAsia="bg-BG"/>
        </w:rPr>
        <w:t xml:space="preserve"> За организация и провеждане на форума за изразходвани средства в размер на </w:t>
      </w:r>
      <w:r w:rsidR="00541A85" w:rsidRPr="00541A85">
        <w:rPr>
          <w:sz w:val="24"/>
          <w:szCs w:val="24"/>
          <w:lang w:val="bg-BG" w:eastAsia="bg-BG"/>
        </w:rPr>
        <w:t>99 998,25 лв.</w:t>
      </w:r>
      <w:r w:rsidR="00541A85">
        <w:rPr>
          <w:sz w:val="24"/>
          <w:szCs w:val="24"/>
          <w:lang w:val="bg-BG" w:eastAsia="bg-BG"/>
        </w:rPr>
        <w:t>, в рамките на предвидения бюджет за 2022 г. на МТСП.</w:t>
      </w:r>
    </w:p>
    <w:p w14:paraId="25CF9BBE" w14:textId="77777777" w:rsidR="00767189" w:rsidRDefault="00767189" w:rsidP="00767189">
      <w:pPr>
        <w:spacing w:after="160" w:line="276" w:lineRule="auto"/>
        <w:ind w:firstLine="708"/>
        <w:jc w:val="both"/>
        <w:rPr>
          <w:sz w:val="24"/>
          <w:szCs w:val="24"/>
          <w:lang w:val="bg-BG" w:eastAsia="bg-BG"/>
        </w:rPr>
      </w:pPr>
      <w:r w:rsidRPr="00A1050F">
        <w:rPr>
          <w:sz w:val="24"/>
          <w:szCs w:val="24"/>
          <w:lang w:val="bg-BG" w:eastAsia="bg-BG"/>
        </w:rPr>
        <w:t xml:space="preserve">Като израз на политическа ангажираност, доверие и насърчаване развитието на субектите на социалната и солидарна икономика </w:t>
      </w:r>
      <w:r w:rsidRPr="00A1050F">
        <w:rPr>
          <w:b/>
          <w:sz w:val="24"/>
          <w:szCs w:val="24"/>
          <w:lang w:val="bg-BG" w:eastAsia="bg-BG"/>
        </w:rPr>
        <w:t>Европейския форум на субектите на социалната и солидарна икономика</w:t>
      </w:r>
      <w:r w:rsidRPr="00A1050F">
        <w:rPr>
          <w:sz w:val="24"/>
          <w:szCs w:val="24"/>
          <w:lang w:val="bg-BG" w:eastAsia="bg-BG"/>
        </w:rPr>
        <w:t xml:space="preserve"> се провежда ежегодно, на който се представя дейността на участниците в сектора. От 2012 г. насам Форумът се превърна в европейски, в който участват и представители на страни-членки на ЕС, както и на други страни. </w:t>
      </w:r>
    </w:p>
    <w:p w14:paraId="28968085" w14:textId="77777777" w:rsidR="009B61F2" w:rsidRDefault="009B61F2" w:rsidP="00767189">
      <w:pPr>
        <w:spacing w:after="160" w:line="276" w:lineRule="auto"/>
        <w:ind w:firstLine="708"/>
        <w:jc w:val="both"/>
        <w:rPr>
          <w:sz w:val="24"/>
          <w:szCs w:val="24"/>
          <w:lang w:val="bg-BG" w:eastAsia="bg-BG"/>
        </w:rPr>
      </w:pPr>
      <w:r w:rsidRPr="00767189">
        <w:rPr>
          <w:sz w:val="24"/>
          <w:szCs w:val="24"/>
          <w:lang w:val="bg-BG" w:eastAsia="bg-BG"/>
        </w:rPr>
        <w:t>В периода 20-23.06.2022 г. е проведен Десетият Европейски форум на субектите на социалната и солидарна икономика в „Международен панаир – гр. Пловдив“, с водеща тема на форума „Справедлива, адекватна и трансформираща социална икономика“.</w:t>
      </w:r>
      <w:r w:rsidR="00767189" w:rsidRPr="00767189">
        <w:rPr>
          <w:sz w:val="24"/>
          <w:szCs w:val="24"/>
          <w:lang w:val="bg-BG" w:eastAsia="bg-BG"/>
        </w:rPr>
        <w:t xml:space="preserve"> </w:t>
      </w:r>
    </w:p>
    <w:p w14:paraId="30CD4682" w14:textId="77777777" w:rsidR="00A1050F" w:rsidRPr="00A1050F" w:rsidRDefault="00A1050F" w:rsidP="00A1050F">
      <w:pPr>
        <w:spacing w:after="160" w:line="276" w:lineRule="auto"/>
        <w:ind w:firstLine="708"/>
        <w:jc w:val="both"/>
        <w:rPr>
          <w:sz w:val="24"/>
          <w:szCs w:val="24"/>
          <w:lang w:val="bg-BG" w:eastAsia="bg-BG"/>
        </w:rPr>
      </w:pPr>
      <w:r w:rsidRPr="00A1050F">
        <w:rPr>
          <w:sz w:val="24"/>
          <w:szCs w:val="24"/>
          <w:lang w:val="bg-BG" w:eastAsia="bg-BG"/>
        </w:rPr>
        <w:lastRenderedPageBreak/>
        <w:t>Във връзка с важността на събитието е сформираната вътрешноведомствената работна група с водеща дирекция „Жизнено равнище, демографска политика и социални инвестиции“ и представители на Главна дирекция „Европейски фондове, международни програми и проекти“ и дирекция „Европейски въпроси и международно сътрудничество“ за разработване на проект на Концепция за организация и провеждане на Десети Европейски форум на субектите на социалната и солидарна икономика в гр. Пловдив.</w:t>
      </w:r>
      <w:r w:rsidRPr="00A1050F">
        <w:rPr>
          <w:sz w:val="24"/>
          <w:szCs w:val="24"/>
          <w:lang w:eastAsia="bg-BG"/>
        </w:rPr>
        <w:t xml:space="preserve"> </w:t>
      </w:r>
      <w:r w:rsidRPr="00A1050F">
        <w:rPr>
          <w:sz w:val="24"/>
          <w:szCs w:val="24"/>
          <w:lang w:val="bg-BG" w:eastAsia="bg-BG"/>
        </w:rPr>
        <w:t xml:space="preserve">Съгласно Заповедта, в срок до 21.04.2022 г., вътрешноведомствената работна група изготви </w:t>
      </w:r>
      <w:r w:rsidRPr="00A1050F">
        <w:rPr>
          <w:b/>
          <w:sz w:val="24"/>
          <w:szCs w:val="24"/>
          <w:lang w:val="bg-BG" w:eastAsia="bg-BG"/>
        </w:rPr>
        <w:t>проект на Концепция</w:t>
      </w:r>
      <w:r w:rsidRPr="00A1050F">
        <w:rPr>
          <w:sz w:val="24"/>
          <w:szCs w:val="24"/>
          <w:lang w:val="bg-BG" w:eastAsia="bg-BG"/>
        </w:rPr>
        <w:t xml:space="preserve">. Проведе </w:t>
      </w:r>
      <w:r w:rsidRPr="00A1050F">
        <w:rPr>
          <w:b/>
          <w:sz w:val="24"/>
          <w:szCs w:val="24"/>
          <w:lang w:val="bg-BG" w:eastAsia="bg-BG"/>
        </w:rPr>
        <w:t>четири работни срещи</w:t>
      </w:r>
      <w:r w:rsidRPr="00A1050F">
        <w:rPr>
          <w:sz w:val="24"/>
          <w:szCs w:val="24"/>
          <w:lang w:val="bg-BG" w:eastAsia="bg-BG"/>
        </w:rPr>
        <w:t xml:space="preserve">, като от всяка среща бяха изготвени </w:t>
      </w:r>
      <w:r w:rsidRPr="00A1050F">
        <w:rPr>
          <w:b/>
          <w:sz w:val="24"/>
          <w:szCs w:val="24"/>
          <w:lang w:val="bg-BG" w:eastAsia="bg-BG"/>
        </w:rPr>
        <w:t>протоколи</w:t>
      </w:r>
      <w:r w:rsidRPr="00A1050F">
        <w:rPr>
          <w:sz w:val="24"/>
          <w:szCs w:val="24"/>
          <w:lang w:val="bg-BG" w:eastAsia="bg-BG"/>
        </w:rPr>
        <w:t xml:space="preserve"> с конкретни решения и постигнат напредък при организацията на Форума (Протоколи № Пр-37/29.03.2022 г., Пр-44/05.04.2022 г., Пр-48/12.04.2022 г. и Пр-50/20.04.2022 г.). Изготвени приветствия, сценарий на събитието, както и други съпътстващи информационни материали. </w:t>
      </w:r>
    </w:p>
    <w:p w14:paraId="4E16BB0C" w14:textId="77777777" w:rsidR="00A1050F" w:rsidRDefault="00A1050F" w:rsidP="00A1050F">
      <w:pPr>
        <w:spacing w:after="160" w:line="276" w:lineRule="auto"/>
        <w:ind w:firstLine="708"/>
        <w:jc w:val="both"/>
        <w:rPr>
          <w:sz w:val="24"/>
          <w:szCs w:val="24"/>
          <w:lang w:val="bg-BG" w:eastAsia="bg-BG"/>
        </w:rPr>
      </w:pPr>
      <w:r w:rsidRPr="00A1050F">
        <w:rPr>
          <w:sz w:val="24"/>
          <w:szCs w:val="24"/>
          <w:lang w:val="bg-BG" w:eastAsia="bg-BG"/>
        </w:rPr>
        <w:t xml:space="preserve">Също така са </w:t>
      </w:r>
      <w:r w:rsidRPr="00A1050F">
        <w:rPr>
          <w:b/>
          <w:sz w:val="24"/>
          <w:szCs w:val="24"/>
          <w:lang w:val="bg-BG" w:eastAsia="bg-BG"/>
        </w:rPr>
        <w:t>проведени срещи – разговори със съорганизатора на събитието</w:t>
      </w:r>
      <w:r w:rsidRPr="00A1050F">
        <w:rPr>
          <w:sz w:val="24"/>
          <w:szCs w:val="24"/>
          <w:lang w:val="bg-BG" w:eastAsia="bg-BG"/>
        </w:rPr>
        <w:t xml:space="preserve"> – НС на ТПК (Протокол № Пр-42/04.04.2022 г.), както и с „Международен панаир – Пловдив“ (Протокол № Пр-52/21.04.2022 г.) и община Пловдив. Уточнени са детайлите и дейностите по провеждане на събитието. Разпределени са отговорностите по организация и провеждане на форума. Всички дейности са разпределени за изпълнение между членовете на работната група и останалите заинтересовани страни.</w:t>
      </w:r>
    </w:p>
    <w:p w14:paraId="5912A2AF" w14:textId="77777777" w:rsidR="00EE39E9" w:rsidRPr="00EE39E9" w:rsidRDefault="00EE39E9" w:rsidP="00EE39E9">
      <w:pPr>
        <w:spacing w:after="160" w:line="276" w:lineRule="auto"/>
        <w:ind w:firstLine="708"/>
        <w:jc w:val="both"/>
        <w:rPr>
          <w:sz w:val="24"/>
          <w:szCs w:val="24"/>
          <w:lang w:val="bg-BG" w:eastAsia="bg-BG"/>
        </w:rPr>
      </w:pPr>
      <w:r w:rsidRPr="00EE39E9">
        <w:rPr>
          <w:sz w:val="24"/>
          <w:szCs w:val="24"/>
          <w:lang w:val="bg-BG" w:eastAsia="bg-BG"/>
        </w:rPr>
        <w:t>В откриването на форума участваха вицепрезидентът Илияна Йотова, еврокомисарят по работните места и социалните права Никола Шмит, г-н Георги Гьоков - министър на труда и социалната политика, г-н Иван Иванов - министър на земеделието, г-н Христо Проданов - министър на туризма, Омбудсманът на Република България – професор Диана Ковачева, кметът на Пловдив г-н Здравко Димитров, г-жа Дарина Николаева – областен управител на Софийска област, г-н Румен Петков – председател на партия АБВ, г-н Ивайло Спиридонов – зам. председател на държавна агенция „Архиви“, доцент Баки Хюсеинов – зам. председател на Комисия за защита от дискриминацията, г-жа Сабрие Сапунджиева, член на Комисия за защита от дискриминацията, г-н Юлиан Найденов – кмет на община Силистра, г-н Николай Георгиев – кмет на община Кресна, г-н Емил Илиев – кмет на община Струмяни, г-н Звонко Пекевски – кмет на община Берово (Република Северна Македония), г-жа Павлина Караджова – зам. кмет на община Сандански, г-н Борислав Коларов – зам. кмет на община Петрич, представители на академичните среди, ръководители на национално-представителни организации на и за хора с увреждания, дипломатическия корпус.</w:t>
      </w:r>
    </w:p>
    <w:p w14:paraId="3AF7FFEC" w14:textId="77777777" w:rsidR="00A1050F" w:rsidRPr="00A1050F" w:rsidRDefault="00A1050F" w:rsidP="00A1050F">
      <w:pPr>
        <w:spacing w:after="160" w:line="276" w:lineRule="auto"/>
        <w:ind w:firstLine="708"/>
        <w:jc w:val="both"/>
        <w:rPr>
          <w:sz w:val="24"/>
          <w:szCs w:val="24"/>
          <w:lang w:val="bg-BG" w:eastAsia="bg-BG"/>
        </w:rPr>
      </w:pPr>
      <w:r w:rsidRPr="00A1050F">
        <w:rPr>
          <w:sz w:val="24"/>
          <w:szCs w:val="24"/>
          <w:lang w:val="bg-BG" w:eastAsia="bg-BG"/>
        </w:rPr>
        <w:t xml:space="preserve">В рамките на форума </w:t>
      </w:r>
      <w:r w:rsidR="006E361A">
        <w:rPr>
          <w:sz w:val="24"/>
          <w:szCs w:val="24"/>
          <w:lang w:val="bg-BG" w:eastAsia="bg-BG"/>
        </w:rPr>
        <w:t xml:space="preserve">е </w:t>
      </w:r>
      <w:r w:rsidRPr="00A1050F">
        <w:rPr>
          <w:b/>
          <w:sz w:val="24"/>
          <w:szCs w:val="24"/>
          <w:lang w:val="bg-BG" w:eastAsia="bg-BG"/>
        </w:rPr>
        <w:t>проведе</w:t>
      </w:r>
      <w:r w:rsidR="006E361A">
        <w:rPr>
          <w:b/>
          <w:sz w:val="24"/>
          <w:szCs w:val="24"/>
          <w:lang w:val="bg-BG" w:eastAsia="bg-BG"/>
        </w:rPr>
        <w:t>на</w:t>
      </w:r>
      <w:r w:rsidRPr="00A1050F">
        <w:rPr>
          <w:b/>
          <w:sz w:val="24"/>
          <w:szCs w:val="24"/>
          <w:lang w:val="bg-BG" w:eastAsia="bg-BG"/>
        </w:rPr>
        <w:t xml:space="preserve"> международна конференция на високо равнище</w:t>
      </w:r>
      <w:r w:rsidRPr="00A1050F">
        <w:rPr>
          <w:sz w:val="24"/>
          <w:szCs w:val="24"/>
          <w:lang w:val="bg-BG" w:eastAsia="bg-BG"/>
        </w:rPr>
        <w:t xml:space="preserve"> с водеща тема „Справедлива, адекватна и трансформираща социална икономика“. В нея участие </w:t>
      </w:r>
      <w:r w:rsidR="006E361A">
        <w:rPr>
          <w:sz w:val="24"/>
          <w:szCs w:val="24"/>
          <w:lang w:val="bg-BG" w:eastAsia="bg-BG"/>
        </w:rPr>
        <w:t xml:space="preserve">е </w:t>
      </w:r>
      <w:r w:rsidRPr="00A1050F">
        <w:rPr>
          <w:sz w:val="24"/>
          <w:szCs w:val="24"/>
          <w:lang w:val="bg-BG" w:eastAsia="bg-BG"/>
        </w:rPr>
        <w:t>взе</w:t>
      </w:r>
      <w:r w:rsidR="006E361A">
        <w:rPr>
          <w:sz w:val="24"/>
          <w:szCs w:val="24"/>
          <w:lang w:val="bg-BG" w:eastAsia="bg-BG"/>
        </w:rPr>
        <w:t>то от</w:t>
      </w:r>
      <w:r w:rsidRPr="00A1050F">
        <w:rPr>
          <w:sz w:val="24"/>
          <w:szCs w:val="24"/>
          <w:lang w:val="bg-BG" w:eastAsia="bg-BG"/>
        </w:rPr>
        <w:t xml:space="preserve"> вицепрезидентът на Република България Илияна Йотова, министърът на труда и социалната политика Георги Гьоков, </w:t>
      </w:r>
      <w:r w:rsidRPr="00A1050F">
        <w:rPr>
          <w:b/>
          <w:sz w:val="24"/>
          <w:szCs w:val="24"/>
          <w:lang w:val="bg-BG" w:eastAsia="bg-BG"/>
        </w:rPr>
        <w:t>еврокомисарят за работните места и социалните права Никола Шмит</w:t>
      </w:r>
      <w:r w:rsidRPr="00A1050F">
        <w:rPr>
          <w:sz w:val="24"/>
          <w:szCs w:val="24"/>
          <w:lang w:val="bg-BG" w:eastAsia="bg-BG"/>
        </w:rPr>
        <w:t>, министри, високопоставени представители на местната власт. В дискусиите се включиха и специалисти от научни институции, неправителствени организации и представители на конвенционалния бизнес.</w:t>
      </w:r>
      <w:r w:rsidRPr="00A1050F">
        <w:rPr>
          <w:sz w:val="24"/>
          <w:szCs w:val="24"/>
          <w:lang w:eastAsia="bg-BG"/>
        </w:rPr>
        <w:t xml:space="preserve"> </w:t>
      </w:r>
      <w:r w:rsidRPr="00A1050F">
        <w:rPr>
          <w:sz w:val="24"/>
          <w:szCs w:val="24"/>
          <w:lang w:val="bg-BG" w:eastAsia="bg-BG"/>
        </w:rPr>
        <w:t>В резултат, през м. юли е сключено и Споразумение № СП-11/05.07.2022 г. за сътрудничество и съвместни дейности между МТСП и Тракийски университет – гр. Стара Загора.</w:t>
      </w:r>
    </w:p>
    <w:p w14:paraId="5721CD3C" w14:textId="77777777" w:rsidR="00A1050F" w:rsidRDefault="00A1050F" w:rsidP="00A1050F">
      <w:pPr>
        <w:spacing w:after="160" w:line="276" w:lineRule="auto"/>
        <w:ind w:firstLine="708"/>
        <w:jc w:val="both"/>
        <w:rPr>
          <w:sz w:val="24"/>
          <w:szCs w:val="24"/>
          <w:lang w:val="bg-BG" w:eastAsia="bg-BG"/>
        </w:rPr>
      </w:pPr>
      <w:r w:rsidRPr="00A1050F">
        <w:rPr>
          <w:sz w:val="24"/>
          <w:szCs w:val="24"/>
          <w:lang w:val="bg-BG" w:eastAsia="bg-BG"/>
        </w:rPr>
        <w:lastRenderedPageBreak/>
        <w:t xml:space="preserve">Над 100 социални предприятия, кооперации и неправителствени организации от България и чужбина представиха продуктите и услугите си по време на юбилейното издание на събитието. В изложението се включиха и повече от 50 компании от конвенционалния бизнес, които запознаха аудиторията с политиката си за корпоративна социална отговорност. </w:t>
      </w:r>
    </w:p>
    <w:p w14:paraId="46CB6218" w14:textId="77777777" w:rsidR="007425D6" w:rsidRDefault="00C011CD" w:rsidP="007425D6">
      <w:pPr>
        <w:spacing w:after="160" w:line="276" w:lineRule="auto"/>
        <w:ind w:firstLine="708"/>
        <w:jc w:val="both"/>
        <w:rPr>
          <w:sz w:val="24"/>
          <w:szCs w:val="24"/>
          <w:lang w:val="bg-BG" w:eastAsia="bg-BG"/>
        </w:rPr>
      </w:pPr>
      <w:r>
        <w:rPr>
          <w:sz w:val="24"/>
          <w:szCs w:val="24"/>
          <w:lang w:val="bg-BG" w:eastAsia="bg-BG"/>
        </w:rPr>
        <w:t>Н</w:t>
      </w:r>
      <w:r w:rsidR="007425D6" w:rsidRPr="007425D6">
        <w:rPr>
          <w:sz w:val="24"/>
          <w:szCs w:val="24"/>
          <w:lang w:val="bg-BG" w:eastAsia="bg-BG"/>
        </w:rPr>
        <w:t>аправени</w:t>
      </w:r>
      <w:r>
        <w:rPr>
          <w:sz w:val="24"/>
          <w:szCs w:val="24"/>
          <w:lang w:val="bg-BG" w:eastAsia="bg-BG"/>
        </w:rPr>
        <w:t xml:space="preserve"> са</w:t>
      </w:r>
      <w:r w:rsidR="007425D6" w:rsidRPr="007425D6">
        <w:rPr>
          <w:sz w:val="24"/>
          <w:szCs w:val="24"/>
          <w:lang w:val="bg-BG" w:eastAsia="bg-BG"/>
        </w:rPr>
        <w:t xml:space="preserve"> онлайн реклами, публикации, тв и радио предавания, събития и имейл маркетинг</w:t>
      </w:r>
      <w:r w:rsidR="00872F34">
        <w:rPr>
          <w:rStyle w:val="FootnoteReference"/>
          <w:sz w:val="24"/>
          <w:szCs w:val="24"/>
          <w:lang w:val="bg-BG" w:eastAsia="bg-BG"/>
        </w:rPr>
        <w:footnoteReference w:id="1"/>
      </w:r>
      <w:r>
        <w:rPr>
          <w:sz w:val="24"/>
          <w:szCs w:val="24"/>
          <w:lang w:val="bg-BG" w:eastAsia="bg-BG"/>
        </w:rPr>
        <w:t>.</w:t>
      </w:r>
      <w:r w:rsidR="007425D6" w:rsidRPr="007425D6">
        <w:rPr>
          <w:sz w:val="24"/>
          <w:szCs w:val="24"/>
          <w:lang w:val="bg-BG" w:eastAsia="bg-BG"/>
        </w:rPr>
        <w:t xml:space="preserve"> Юбилейният Десети Европейски форум на субектите на социалната и солидарна икономика достигна до над 300 000 души онлайн в 22 държави.</w:t>
      </w:r>
    </w:p>
    <w:p w14:paraId="037F10C2" w14:textId="77777777" w:rsidR="00127266" w:rsidRPr="00C011CD" w:rsidRDefault="00127266" w:rsidP="00127266">
      <w:pPr>
        <w:pStyle w:val="ListParagraph"/>
        <w:numPr>
          <w:ilvl w:val="0"/>
          <w:numId w:val="4"/>
        </w:numPr>
        <w:spacing w:after="160" w:line="276" w:lineRule="auto"/>
        <w:jc w:val="both"/>
        <w:rPr>
          <w:b/>
          <w:sz w:val="24"/>
          <w:szCs w:val="24"/>
          <w:lang w:val="bg-BG" w:eastAsia="bg-BG"/>
        </w:rPr>
      </w:pPr>
      <w:r w:rsidRPr="00C011CD">
        <w:rPr>
          <w:b/>
          <w:sz w:val="24"/>
          <w:szCs w:val="24"/>
          <w:lang w:val="bg-BG" w:eastAsia="bg-BG"/>
        </w:rPr>
        <w:lastRenderedPageBreak/>
        <w:t>Организиране и провеждане на международна конференция/дискусионен форум: „Справедлива, адекватна и трансформираща социална икономика“.</w:t>
      </w:r>
    </w:p>
    <w:p w14:paraId="3CB29461" w14:textId="77777777" w:rsidR="00127266" w:rsidRPr="006505AF" w:rsidRDefault="00127266" w:rsidP="00127266">
      <w:pPr>
        <w:spacing w:after="160" w:line="276" w:lineRule="auto"/>
        <w:ind w:firstLine="708"/>
        <w:jc w:val="both"/>
        <w:rPr>
          <w:b/>
          <w:sz w:val="24"/>
          <w:szCs w:val="24"/>
          <w:lang w:val="bg-BG" w:eastAsia="bg-BG"/>
        </w:rPr>
      </w:pPr>
      <w:r>
        <w:rPr>
          <w:sz w:val="24"/>
          <w:szCs w:val="22"/>
          <w:lang w:val="bg-BG"/>
        </w:rPr>
        <w:t xml:space="preserve">За организирането и провеждането на </w:t>
      </w:r>
      <w:r w:rsidRPr="006505AF">
        <w:rPr>
          <w:sz w:val="24"/>
          <w:szCs w:val="22"/>
          <w:lang w:val="bg-BG"/>
        </w:rPr>
        <w:t>международна</w:t>
      </w:r>
      <w:r>
        <w:rPr>
          <w:sz w:val="24"/>
          <w:szCs w:val="22"/>
          <w:lang w:val="bg-BG"/>
        </w:rPr>
        <w:t>та</w:t>
      </w:r>
      <w:r w:rsidRPr="006505AF">
        <w:rPr>
          <w:sz w:val="24"/>
          <w:szCs w:val="22"/>
          <w:lang w:val="bg-BG"/>
        </w:rPr>
        <w:t xml:space="preserve"> конференция: „Справедлива, адекватна и трансформираща социална икономика“</w:t>
      </w:r>
      <w:r w:rsidRPr="00767189">
        <w:rPr>
          <w:sz w:val="24"/>
          <w:szCs w:val="22"/>
          <w:lang w:val="bg-BG"/>
        </w:rPr>
        <w:t xml:space="preserve"> са заложени финансови средства в размер на до 20 000 лв.</w:t>
      </w:r>
      <w:r>
        <w:rPr>
          <w:sz w:val="24"/>
          <w:szCs w:val="22"/>
          <w:lang w:val="bg-BG"/>
        </w:rPr>
        <w:t xml:space="preserve"> в рамките на предвидения бюджет за 2022 г. на МТСП и </w:t>
      </w:r>
      <w:r w:rsidRPr="006505AF">
        <w:rPr>
          <w:sz w:val="24"/>
          <w:szCs w:val="22"/>
          <w:lang w:val="bg-BG"/>
        </w:rPr>
        <w:t>средства на партньора</w:t>
      </w:r>
      <w:r>
        <w:rPr>
          <w:sz w:val="24"/>
          <w:szCs w:val="22"/>
          <w:lang w:val="bg-BG"/>
        </w:rPr>
        <w:t>. За</w:t>
      </w:r>
      <w:r w:rsidRPr="00767189">
        <w:rPr>
          <w:sz w:val="24"/>
          <w:szCs w:val="22"/>
          <w:lang w:val="bg-BG"/>
        </w:rPr>
        <w:t xml:space="preserve"> съфинансиране на събитието от страна на МТСП са предвидени средства до </w:t>
      </w:r>
      <w:r>
        <w:rPr>
          <w:sz w:val="24"/>
          <w:szCs w:val="22"/>
          <w:lang w:val="bg-BG"/>
        </w:rPr>
        <w:t>8 200</w:t>
      </w:r>
      <w:r w:rsidRPr="00767189">
        <w:rPr>
          <w:sz w:val="24"/>
          <w:szCs w:val="22"/>
          <w:lang w:val="bg-BG"/>
        </w:rPr>
        <w:t xml:space="preserve"> лв.</w:t>
      </w:r>
      <w:r>
        <w:rPr>
          <w:sz w:val="24"/>
          <w:szCs w:val="22"/>
          <w:lang w:val="bg-BG"/>
        </w:rPr>
        <w:t xml:space="preserve"> Като индикатор за изпълнение на дейността е заложено про</w:t>
      </w:r>
      <w:r w:rsidRPr="00F60E85">
        <w:rPr>
          <w:sz w:val="24"/>
          <w:szCs w:val="22"/>
          <w:lang w:val="bg-BG"/>
        </w:rPr>
        <w:t>ве</w:t>
      </w:r>
      <w:r>
        <w:rPr>
          <w:sz w:val="24"/>
          <w:szCs w:val="22"/>
          <w:lang w:val="bg-BG"/>
        </w:rPr>
        <w:t xml:space="preserve">дена </w:t>
      </w:r>
      <w:r w:rsidRPr="00F60E85">
        <w:rPr>
          <w:sz w:val="24"/>
          <w:szCs w:val="22"/>
          <w:lang w:val="bg-BG"/>
        </w:rPr>
        <w:t>една международн</w:t>
      </w:r>
      <w:r>
        <w:rPr>
          <w:sz w:val="24"/>
          <w:szCs w:val="22"/>
          <w:lang w:val="bg-BG"/>
        </w:rPr>
        <w:t>а</w:t>
      </w:r>
      <w:r w:rsidRPr="00F60E85">
        <w:rPr>
          <w:sz w:val="24"/>
          <w:szCs w:val="22"/>
          <w:lang w:val="bg-BG"/>
        </w:rPr>
        <w:t xml:space="preserve"> конференция/дискусионен форум; най-малко 80 участници</w:t>
      </w:r>
      <w:r>
        <w:rPr>
          <w:sz w:val="24"/>
          <w:szCs w:val="22"/>
          <w:lang w:val="bg-BG"/>
        </w:rPr>
        <w:t>.</w:t>
      </w:r>
    </w:p>
    <w:p w14:paraId="29F32608" w14:textId="77777777" w:rsidR="00127266" w:rsidRPr="00E564E3" w:rsidRDefault="00127266" w:rsidP="00127266">
      <w:pPr>
        <w:spacing w:after="160" w:line="276" w:lineRule="auto"/>
        <w:ind w:firstLine="708"/>
        <w:jc w:val="both"/>
        <w:rPr>
          <w:sz w:val="24"/>
          <w:szCs w:val="24"/>
          <w:lang w:val="bg-BG" w:eastAsia="bg-BG"/>
        </w:rPr>
      </w:pPr>
      <w:r>
        <w:rPr>
          <w:sz w:val="24"/>
          <w:szCs w:val="24"/>
          <w:lang w:val="bg-BG" w:eastAsia="bg-BG"/>
        </w:rPr>
        <w:t>На 20.06.2022 г., в</w:t>
      </w:r>
      <w:r w:rsidRPr="006505AF">
        <w:rPr>
          <w:sz w:val="24"/>
          <w:szCs w:val="24"/>
          <w:lang w:val="bg-BG" w:eastAsia="bg-BG"/>
        </w:rPr>
        <w:t xml:space="preserve"> рамките на </w:t>
      </w:r>
      <w:r w:rsidRPr="00E564E3">
        <w:rPr>
          <w:sz w:val="24"/>
          <w:szCs w:val="24"/>
          <w:lang w:val="bg-BG" w:eastAsia="bg-BG"/>
        </w:rPr>
        <w:t xml:space="preserve">Десетият Европейски форум на субектите на социалната и солидарна икономика </w:t>
      </w:r>
      <w:r w:rsidRPr="006505AF">
        <w:rPr>
          <w:sz w:val="24"/>
          <w:szCs w:val="24"/>
          <w:lang w:val="bg-BG" w:eastAsia="bg-BG"/>
        </w:rPr>
        <w:t xml:space="preserve">е </w:t>
      </w:r>
      <w:r w:rsidRPr="006505AF">
        <w:rPr>
          <w:b/>
          <w:sz w:val="24"/>
          <w:szCs w:val="24"/>
          <w:lang w:val="bg-BG" w:eastAsia="bg-BG"/>
        </w:rPr>
        <w:t>проведена международна конференция на високо равнище</w:t>
      </w:r>
      <w:r w:rsidRPr="006505AF">
        <w:rPr>
          <w:sz w:val="24"/>
          <w:szCs w:val="24"/>
          <w:lang w:val="bg-BG" w:eastAsia="bg-BG"/>
        </w:rPr>
        <w:t xml:space="preserve"> с водеща тема „Справедлива, адекватна и трансформираща социална икономика“. В </w:t>
      </w:r>
      <w:r>
        <w:rPr>
          <w:sz w:val="24"/>
          <w:szCs w:val="24"/>
          <w:lang w:val="bg-BG" w:eastAsia="bg-BG"/>
        </w:rPr>
        <w:t xml:space="preserve">конференцията са участвали на 80 участници: </w:t>
      </w:r>
      <w:r w:rsidRPr="006505AF">
        <w:rPr>
          <w:sz w:val="24"/>
          <w:szCs w:val="24"/>
          <w:lang w:val="bg-BG" w:eastAsia="bg-BG"/>
        </w:rPr>
        <w:t xml:space="preserve">вицепрезидентът на Република България Илияна Йотова, министърът на труда и социалната политика Георги Гьоков, </w:t>
      </w:r>
      <w:r w:rsidRPr="006505AF">
        <w:rPr>
          <w:b/>
          <w:sz w:val="24"/>
          <w:szCs w:val="24"/>
          <w:lang w:val="bg-BG" w:eastAsia="bg-BG"/>
        </w:rPr>
        <w:t>еврокомисарят за работните места и социалните права Никола Шмит</w:t>
      </w:r>
      <w:r w:rsidRPr="006505AF">
        <w:rPr>
          <w:sz w:val="24"/>
          <w:szCs w:val="24"/>
          <w:lang w:val="bg-BG" w:eastAsia="bg-BG"/>
        </w:rPr>
        <w:t>, министри, високопоставени представители на местната власт. В дискусиите се включиха и специалисти от научни институции, неправителствени организации и представители на конвенционалния бизнес.</w:t>
      </w:r>
      <w:r w:rsidRPr="006505AF">
        <w:rPr>
          <w:sz w:val="24"/>
          <w:szCs w:val="24"/>
          <w:lang w:eastAsia="bg-BG"/>
        </w:rPr>
        <w:t xml:space="preserve"> </w:t>
      </w:r>
      <w:r w:rsidRPr="006505AF">
        <w:rPr>
          <w:sz w:val="24"/>
          <w:szCs w:val="24"/>
          <w:lang w:val="bg-BG" w:eastAsia="bg-BG"/>
        </w:rPr>
        <w:t>В резултат, през м. юли е сключено и Споразумение № СП-11/05.07.2022 г. за сътрудничество и съвместни дейности между МТСП и Тракийски университет – гр. Стара Загора.</w:t>
      </w:r>
      <w:r w:rsidRPr="00E564E3">
        <w:t xml:space="preserve"> </w:t>
      </w:r>
    </w:p>
    <w:p w14:paraId="7006BDBF" w14:textId="77777777" w:rsidR="00127266" w:rsidRDefault="00127266" w:rsidP="00127266">
      <w:pPr>
        <w:spacing w:after="160" w:line="276" w:lineRule="auto"/>
        <w:ind w:firstLine="708"/>
        <w:jc w:val="both"/>
        <w:rPr>
          <w:sz w:val="24"/>
          <w:szCs w:val="24"/>
          <w:lang w:val="bg-BG" w:eastAsia="bg-BG"/>
        </w:rPr>
      </w:pPr>
      <w:r w:rsidRPr="00E564E3">
        <w:rPr>
          <w:sz w:val="24"/>
          <w:szCs w:val="24"/>
          <w:lang w:val="bg-BG" w:eastAsia="bg-BG"/>
        </w:rPr>
        <w:t xml:space="preserve">По време на конференцията </w:t>
      </w:r>
      <w:r>
        <w:rPr>
          <w:sz w:val="24"/>
          <w:szCs w:val="24"/>
          <w:lang w:val="bg-BG" w:eastAsia="bg-BG"/>
        </w:rPr>
        <w:t>са</w:t>
      </w:r>
      <w:r w:rsidRPr="00E564E3">
        <w:rPr>
          <w:sz w:val="24"/>
          <w:szCs w:val="24"/>
          <w:lang w:val="bg-BG" w:eastAsia="bg-BG"/>
        </w:rPr>
        <w:t xml:space="preserve"> обсъдени теми, свързани с дигиталната трансформация, както и мястото и ролята на социалната икономика за повишаване икономическата устойчивост и конкурентоспособност на българската икономика. Акцент в дискусиите е и темата за социалната икономика в контекста на Европейския стълб на социалните права, както и финансирането на социалното предприемачество през следващия програмен период 2021-2027 г. по Програма „Развитие на човешките ресурси“ и Националния план за възстановяване и устойчивост. </w:t>
      </w:r>
      <w:r>
        <w:rPr>
          <w:sz w:val="24"/>
          <w:szCs w:val="24"/>
          <w:lang w:val="bg-BG" w:eastAsia="bg-BG"/>
        </w:rPr>
        <w:t>П</w:t>
      </w:r>
      <w:r w:rsidRPr="00E564E3">
        <w:rPr>
          <w:sz w:val="24"/>
          <w:szCs w:val="24"/>
          <w:lang w:val="bg-BG" w:eastAsia="bg-BG"/>
        </w:rPr>
        <w:t xml:space="preserve">редставени </w:t>
      </w:r>
      <w:r>
        <w:rPr>
          <w:sz w:val="24"/>
          <w:szCs w:val="24"/>
          <w:lang w:val="bg-BG" w:eastAsia="bg-BG"/>
        </w:rPr>
        <w:t xml:space="preserve">са </w:t>
      </w:r>
      <w:r w:rsidRPr="00E564E3">
        <w:rPr>
          <w:sz w:val="24"/>
          <w:szCs w:val="24"/>
          <w:lang w:val="bg-BG" w:eastAsia="bg-BG"/>
        </w:rPr>
        <w:t xml:space="preserve">добри практики със значим социален ефект, както и връзката между корпоративния сектор и социалните предприятия.  </w:t>
      </w:r>
    </w:p>
    <w:p w14:paraId="4DAA351B" w14:textId="77777777" w:rsidR="00541A85" w:rsidRPr="0009211D" w:rsidRDefault="00541A85" w:rsidP="00541A85">
      <w:pPr>
        <w:pStyle w:val="ListParagraph"/>
        <w:numPr>
          <w:ilvl w:val="0"/>
          <w:numId w:val="4"/>
        </w:numPr>
        <w:spacing w:after="160" w:line="276" w:lineRule="auto"/>
        <w:jc w:val="both"/>
        <w:rPr>
          <w:b/>
          <w:sz w:val="24"/>
          <w:szCs w:val="24"/>
          <w:lang w:val="bg-BG" w:eastAsia="bg-BG"/>
        </w:rPr>
      </w:pPr>
      <w:r w:rsidRPr="0009211D">
        <w:rPr>
          <w:b/>
          <w:sz w:val="24"/>
          <w:szCs w:val="24"/>
          <w:lang w:val="bg-BG" w:eastAsia="bg-BG"/>
        </w:rPr>
        <w:t xml:space="preserve">Организиране и провеждане на инициатива в рамките на Мониторинговия комитет за изпълнение на Люксембургската </w:t>
      </w:r>
      <w:r w:rsidRPr="0009211D">
        <w:rPr>
          <w:b/>
          <w:sz w:val="24"/>
          <w:szCs w:val="24"/>
          <w:lang w:val="bg-BG" w:eastAsia="bg-BG"/>
        </w:rPr>
        <w:lastRenderedPageBreak/>
        <w:t>декларация и съпътстващо събитие ежегоден Европейски форум на субектите на социалната и солидарна икономика.</w:t>
      </w:r>
    </w:p>
    <w:p w14:paraId="15C43C3B" w14:textId="77777777" w:rsidR="00541A85" w:rsidRDefault="00541A85" w:rsidP="00541A85">
      <w:pPr>
        <w:spacing w:after="160" w:line="276" w:lineRule="auto"/>
        <w:ind w:firstLine="708"/>
        <w:jc w:val="both"/>
        <w:rPr>
          <w:sz w:val="24"/>
          <w:szCs w:val="24"/>
          <w:lang w:val="bg-BG" w:eastAsia="bg-BG"/>
        </w:rPr>
      </w:pPr>
      <w:r w:rsidRPr="00D96D6E">
        <w:rPr>
          <w:sz w:val="24"/>
          <w:szCs w:val="24"/>
          <w:lang w:val="bg-BG" w:eastAsia="bg-BG"/>
        </w:rPr>
        <w:t xml:space="preserve">За организирането и провеждането на </w:t>
      </w:r>
      <w:r>
        <w:rPr>
          <w:sz w:val="24"/>
          <w:szCs w:val="24"/>
          <w:lang w:val="bg-BG" w:eastAsia="bg-BG"/>
        </w:rPr>
        <w:t xml:space="preserve">инициативата и съпътстващото събитие </w:t>
      </w:r>
      <w:r w:rsidRPr="00D96D6E">
        <w:rPr>
          <w:sz w:val="24"/>
          <w:szCs w:val="24"/>
          <w:lang w:val="bg-BG" w:eastAsia="bg-BG"/>
        </w:rPr>
        <w:t>са заложени финансови средства в размер на до 1</w:t>
      </w:r>
      <w:r>
        <w:rPr>
          <w:sz w:val="24"/>
          <w:szCs w:val="24"/>
          <w:lang w:val="bg-BG" w:eastAsia="bg-BG"/>
        </w:rPr>
        <w:t>2</w:t>
      </w:r>
      <w:r w:rsidRPr="00D96D6E">
        <w:rPr>
          <w:sz w:val="24"/>
          <w:szCs w:val="24"/>
          <w:lang w:val="bg-BG" w:eastAsia="bg-BG"/>
        </w:rPr>
        <w:t xml:space="preserve">0 000 лв. в рамките на предвидения бюджет за 2023 г. на МТСП и средства на партньора. За съфинансиране на събитието от страна на МТСП са предвидени средства до </w:t>
      </w:r>
      <w:r>
        <w:rPr>
          <w:sz w:val="24"/>
          <w:szCs w:val="24"/>
          <w:lang w:val="bg-BG" w:eastAsia="bg-BG"/>
        </w:rPr>
        <w:t>100 0</w:t>
      </w:r>
      <w:r w:rsidRPr="00D96D6E">
        <w:rPr>
          <w:sz w:val="24"/>
          <w:szCs w:val="24"/>
          <w:lang w:val="bg-BG" w:eastAsia="bg-BG"/>
        </w:rPr>
        <w:t>00 лв. Организатор на събитието е</w:t>
      </w:r>
      <w:r>
        <w:rPr>
          <w:sz w:val="24"/>
          <w:szCs w:val="24"/>
          <w:lang w:val="bg-BG" w:eastAsia="bg-BG"/>
        </w:rPr>
        <w:t xml:space="preserve"> НС на ТПК в партньорство с МТСП, сключено Споразумение </w:t>
      </w:r>
      <w:r w:rsidRPr="00D96D6E">
        <w:rPr>
          <w:sz w:val="24"/>
          <w:szCs w:val="24"/>
          <w:lang w:val="bg-BG" w:eastAsia="bg-BG"/>
        </w:rPr>
        <w:t>№ СП-9 от 15.09.2023 г.</w:t>
      </w:r>
    </w:p>
    <w:p w14:paraId="24475ABC" w14:textId="77777777" w:rsidR="00127266" w:rsidRDefault="00127266" w:rsidP="00541A85">
      <w:pPr>
        <w:spacing w:after="160" w:line="276" w:lineRule="auto"/>
        <w:ind w:firstLine="708"/>
        <w:jc w:val="both"/>
        <w:rPr>
          <w:sz w:val="24"/>
          <w:szCs w:val="24"/>
          <w:lang w:val="bg-BG" w:eastAsia="bg-BG"/>
        </w:rPr>
      </w:pPr>
      <w:r>
        <w:rPr>
          <w:sz w:val="24"/>
          <w:szCs w:val="24"/>
          <w:lang w:val="bg-BG" w:eastAsia="bg-BG"/>
        </w:rPr>
        <w:t>В</w:t>
      </w:r>
      <w:r w:rsidRPr="00127266">
        <w:rPr>
          <w:sz w:val="24"/>
          <w:szCs w:val="24"/>
          <w:lang w:val="bg-BG" w:eastAsia="bg-BG"/>
        </w:rPr>
        <w:t xml:space="preserve"> периода 04.10.-08.10.2023 г.</w:t>
      </w:r>
      <w:r>
        <w:rPr>
          <w:sz w:val="24"/>
          <w:szCs w:val="24"/>
          <w:lang w:val="bg-BG" w:eastAsia="bg-BG"/>
        </w:rPr>
        <w:t xml:space="preserve"> е проведено </w:t>
      </w:r>
      <w:r w:rsidRPr="00127266">
        <w:rPr>
          <w:sz w:val="24"/>
          <w:szCs w:val="24"/>
          <w:lang w:val="bg-BG" w:eastAsia="bg-BG"/>
        </w:rPr>
        <w:t>председателството на Мониторинговия комитет на Люксембургската декларация</w:t>
      </w:r>
      <w:r>
        <w:rPr>
          <w:sz w:val="24"/>
          <w:szCs w:val="24"/>
          <w:lang w:val="bg-BG" w:eastAsia="bg-BG"/>
        </w:rPr>
        <w:t xml:space="preserve"> и </w:t>
      </w:r>
      <w:r w:rsidRPr="00127266">
        <w:rPr>
          <w:sz w:val="24"/>
          <w:szCs w:val="24"/>
          <w:lang w:val="bg-BG" w:eastAsia="bg-BG"/>
        </w:rPr>
        <w:t>съпътстващо</w:t>
      </w:r>
      <w:r>
        <w:rPr>
          <w:sz w:val="24"/>
          <w:szCs w:val="24"/>
          <w:lang w:val="bg-BG" w:eastAsia="bg-BG"/>
        </w:rPr>
        <w:t>то</w:t>
      </w:r>
      <w:r w:rsidRPr="00127266">
        <w:rPr>
          <w:sz w:val="24"/>
          <w:szCs w:val="24"/>
          <w:lang w:val="bg-BG" w:eastAsia="bg-BG"/>
        </w:rPr>
        <w:t xml:space="preserve"> събитие ежегоден Европейски форум на субектите на социалната и солидарна икономика</w:t>
      </w:r>
      <w:r>
        <w:rPr>
          <w:sz w:val="24"/>
          <w:szCs w:val="24"/>
          <w:lang w:val="bg-BG" w:eastAsia="bg-BG"/>
        </w:rPr>
        <w:t xml:space="preserve">. За провеждането са изразходвани средства в размер на </w:t>
      </w:r>
      <w:r w:rsidR="00631419" w:rsidRPr="00631419">
        <w:rPr>
          <w:sz w:val="24"/>
          <w:szCs w:val="24"/>
          <w:lang w:val="bg-BG" w:eastAsia="bg-BG"/>
        </w:rPr>
        <w:t>100 000 лв.</w:t>
      </w:r>
    </w:p>
    <w:p w14:paraId="607093B8" w14:textId="77777777" w:rsidR="00541A85" w:rsidRPr="00E36CA4" w:rsidRDefault="00541A85" w:rsidP="00541A85">
      <w:pPr>
        <w:spacing w:after="160" w:line="276" w:lineRule="auto"/>
        <w:ind w:firstLine="708"/>
        <w:jc w:val="both"/>
        <w:rPr>
          <w:sz w:val="24"/>
          <w:szCs w:val="24"/>
          <w:lang w:val="bg-BG" w:eastAsia="bg-BG"/>
        </w:rPr>
      </w:pPr>
      <w:r>
        <w:rPr>
          <w:sz w:val="24"/>
          <w:szCs w:val="24"/>
          <w:lang w:val="bg-BG" w:eastAsia="bg-BG"/>
        </w:rPr>
        <w:t>С цел</w:t>
      </w:r>
      <w:r w:rsidRPr="00E36CA4">
        <w:rPr>
          <w:sz w:val="24"/>
          <w:szCs w:val="24"/>
          <w:lang w:val="bg-BG" w:eastAsia="bg-BG"/>
        </w:rPr>
        <w:t xml:space="preserve"> изготвяне и реализиране на концепция и план за организация и провеждане на председателството на Мониторинговия комитет на Люксембургската декларация през 2023 г. от страна на България е сформирана вътрешноведомствена работна група с водеща дирекция „Жизнено равнище, демографска политика и социални инвестиции“ и представители на Главна дирекция „Европейски фондове, международни програми и проекти“, дирекция „Връзки с обществеността и протокол“ и дирекция „Европейски въпроси и международно сътрудничество“. </w:t>
      </w:r>
    </w:p>
    <w:p w14:paraId="59DFE73D" w14:textId="77777777" w:rsidR="00541A85" w:rsidRPr="00E36CA4" w:rsidRDefault="00541A85" w:rsidP="00541A85">
      <w:pPr>
        <w:spacing w:after="160" w:line="276" w:lineRule="auto"/>
        <w:ind w:firstLine="708"/>
        <w:jc w:val="both"/>
        <w:rPr>
          <w:sz w:val="24"/>
          <w:szCs w:val="24"/>
          <w:lang w:val="bg-BG" w:eastAsia="bg-BG"/>
        </w:rPr>
      </w:pPr>
      <w:r>
        <w:rPr>
          <w:sz w:val="24"/>
          <w:szCs w:val="24"/>
          <w:lang w:val="bg-BG" w:eastAsia="bg-BG"/>
        </w:rPr>
        <w:t>В</w:t>
      </w:r>
      <w:r w:rsidRPr="00E36CA4">
        <w:rPr>
          <w:sz w:val="24"/>
          <w:szCs w:val="24"/>
          <w:lang w:val="bg-BG" w:eastAsia="bg-BG"/>
        </w:rPr>
        <w:t xml:space="preserve">ътрешноведомствената работна група изготви и реализира проект на концепция и план за организация и провеждане на Председателството на Мониторинговия комитет през 2023 г. от страна на България. Проведе седем работни срещи, като от всяка среща са изготвени протоколи с конкретни решения и постигнат напредък при организацията на Мониторинговия комитет. Създаден бе специален е-мейл: </w:t>
      </w:r>
      <w:hyperlink r:id="rId10" w:history="1">
        <w:r w:rsidRPr="002B2B61">
          <w:rPr>
            <w:rStyle w:val="Hyperlink"/>
            <w:sz w:val="24"/>
            <w:szCs w:val="24"/>
            <w:lang w:val="bg-BG" w:eastAsia="bg-BG"/>
          </w:rPr>
          <w:t>MC.BGPresidensy@mlsp.government.bg</w:t>
        </w:r>
      </w:hyperlink>
      <w:r>
        <w:rPr>
          <w:sz w:val="24"/>
          <w:szCs w:val="24"/>
          <w:lang w:val="bg-BG" w:eastAsia="bg-BG"/>
        </w:rPr>
        <w:t xml:space="preserve"> </w:t>
      </w:r>
      <w:r w:rsidRPr="00E36CA4">
        <w:rPr>
          <w:sz w:val="24"/>
          <w:szCs w:val="24"/>
          <w:lang w:val="bg-BG" w:eastAsia="bg-BG"/>
        </w:rPr>
        <w:t>за кореспонденция с чуждестранните участници.</w:t>
      </w:r>
    </w:p>
    <w:p w14:paraId="7DB6F07D" w14:textId="77777777" w:rsidR="00541A85" w:rsidRPr="00E36CA4" w:rsidRDefault="00541A85" w:rsidP="00541A85">
      <w:pPr>
        <w:spacing w:after="160" w:line="276" w:lineRule="auto"/>
        <w:ind w:firstLine="708"/>
        <w:jc w:val="both"/>
        <w:rPr>
          <w:sz w:val="24"/>
          <w:szCs w:val="24"/>
          <w:lang w:val="bg-BG" w:eastAsia="bg-BG"/>
        </w:rPr>
      </w:pPr>
      <w:r w:rsidRPr="00E36CA4">
        <w:rPr>
          <w:sz w:val="24"/>
          <w:szCs w:val="24"/>
          <w:lang w:val="bg-BG" w:eastAsia="bg-BG"/>
        </w:rPr>
        <w:t xml:space="preserve">Екипът на отдел „Социална икономика и социална отговорност“ изготви на български и английски език концепция за събитието и програма, също така сценарий и план. Цялата кореспонденция (писма, покани, потвърждения, презентации) с чуждестранните и българските участници се осъществяваше от служителите на отдел СИСО. </w:t>
      </w:r>
    </w:p>
    <w:p w14:paraId="6E34E9BD" w14:textId="77777777" w:rsidR="00541A85" w:rsidRPr="00E36CA4" w:rsidRDefault="00541A85" w:rsidP="00541A85">
      <w:pPr>
        <w:spacing w:after="160" w:line="276" w:lineRule="auto"/>
        <w:ind w:firstLine="708"/>
        <w:jc w:val="both"/>
        <w:rPr>
          <w:sz w:val="24"/>
          <w:szCs w:val="24"/>
          <w:lang w:val="bg-BG" w:eastAsia="bg-BG"/>
        </w:rPr>
      </w:pPr>
      <w:r w:rsidRPr="00E36CA4">
        <w:rPr>
          <w:sz w:val="24"/>
          <w:szCs w:val="24"/>
          <w:lang w:val="bg-BG" w:eastAsia="bg-BG"/>
        </w:rPr>
        <w:t xml:space="preserve">Реализирани </w:t>
      </w:r>
      <w:r>
        <w:rPr>
          <w:sz w:val="24"/>
          <w:szCs w:val="24"/>
          <w:lang w:val="bg-BG" w:eastAsia="bg-BG"/>
        </w:rPr>
        <w:t>са</w:t>
      </w:r>
      <w:r w:rsidRPr="00E36CA4">
        <w:rPr>
          <w:sz w:val="24"/>
          <w:szCs w:val="24"/>
          <w:lang w:val="bg-BG" w:eastAsia="bg-BG"/>
        </w:rPr>
        <w:t xml:space="preserve"> и две онлайн срещи с г-н Виктор Санчес - специален комисар по социалната икономика, държавен секретар по заетостта и социалната икономика, Министерство на труда и социалната икономика на Испания, с цел уточняване на организационни въпроси.</w:t>
      </w:r>
    </w:p>
    <w:p w14:paraId="7EF7DB16" w14:textId="77777777" w:rsidR="00541A85" w:rsidRDefault="00541A85" w:rsidP="00541A85">
      <w:pPr>
        <w:spacing w:after="160" w:line="276" w:lineRule="auto"/>
        <w:ind w:firstLine="708"/>
        <w:jc w:val="both"/>
        <w:rPr>
          <w:sz w:val="24"/>
          <w:szCs w:val="24"/>
          <w:lang w:val="bg-BG" w:eastAsia="bg-BG"/>
        </w:rPr>
      </w:pPr>
      <w:r>
        <w:rPr>
          <w:sz w:val="24"/>
          <w:szCs w:val="24"/>
          <w:lang w:val="bg-BG" w:eastAsia="bg-BG"/>
        </w:rPr>
        <w:t>П</w:t>
      </w:r>
      <w:r w:rsidRPr="00E36CA4">
        <w:rPr>
          <w:sz w:val="24"/>
          <w:szCs w:val="24"/>
          <w:lang w:val="bg-BG" w:eastAsia="bg-BG"/>
        </w:rPr>
        <w:t xml:space="preserve">роведени </w:t>
      </w:r>
      <w:r>
        <w:rPr>
          <w:sz w:val="24"/>
          <w:szCs w:val="24"/>
          <w:lang w:val="bg-BG" w:eastAsia="bg-BG"/>
        </w:rPr>
        <w:t xml:space="preserve">са </w:t>
      </w:r>
      <w:r w:rsidRPr="00E36CA4">
        <w:rPr>
          <w:sz w:val="24"/>
          <w:szCs w:val="24"/>
          <w:lang w:val="bg-BG" w:eastAsia="bg-BG"/>
        </w:rPr>
        <w:t xml:space="preserve">множество срещи – разговори и дискусии със съорганизатора на събитието – НС на ТПК, както и с Национален дворец на културата. Представители на НС на ТПК бяха канени  и на срещите на работната група. На място (Националния дворец на културата) </w:t>
      </w:r>
      <w:r>
        <w:rPr>
          <w:sz w:val="24"/>
          <w:szCs w:val="24"/>
          <w:lang w:val="bg-BG" w:eastAsia="bg-BG"/>
        </w:rPr>
        <w:t>са</w:t>
      </w:r>
      <w:r w:rsidRPr="00E36CA4">
        <w:rPr>
          <w:sz w:val="24"/>
          <w:szCs w:val="24"/>
          <w:lang w:val="bg-BG" w:eastAsia="bg-BG"/>
        </w:rPr>
        <w:t xml:space="preserve"> направени пет посещения, с цел уточняване на организационното провеждане на събитието. </w:t>
      </w:r>
    </w:p>
    <w:p w14:paraId="059CDCB2" w14:textId="77777777" w:rsidR="00127266" w:rsidRPr="00872F34" w:rsidRDefault="00127266" w:rsidP="00127266">
      <w:pPr>
        <w:spacing w:after="160" w:line="276" w:lineRule="auto"/>
        <w:ind w:firstLine="708"/>
        <w:jc w:val="both"/>
        <w:rPr>
          <w:sz w:val="24"/>
          <w:szCs w:val="24"/>
          <w:lang w:val="bg-BG" w:eastAsia="bg-BG"/>
        </w:rPr>
      </w:pPr>
      <w:r w:rsidRPr="00872F34">
        <w:rPr>
          <w:sz w:val="24"/>
          <w:szCs w:val="24"/>
          <w:lang w:val="bg-BG" w:eastAsia="bg-BG"/>
        </w:rPr>
        <w:t xml:space="preserve">Служителите на отдел СИСО изготвиха: програма за провеждане на конференцията на високо ниво на тема „Социалната икономика – вдъхновяваща, иновативна, обединяваща, на български и английски език; персонални покани до българския политически кабинет и депутати; персонални покани до членовете на </w:t>
      </w:r>
      <w:r w:rsidRPr="00872F34">
        <w:rPr>
          <w:sz w:val="24"/>
          <w:szCs w:val="24"/>
          <w:lang w:val="bg-BG" w:eastAsia="bg-BG"/>
        </w:rPr>
        <w:lastRenderedPageBreak/>
        <w:t>Люксембургската декларация и европейската комисия; Концепция за събитието; сценарий за провеждане на конференция на високо ниво; приветствие на министър Шалапатова за конференцията и за откриването на Европейския форум; изказване на министър Шалапатова в кръглата маса на високо равнище на тема: „Държавата в подкрепа на социалната и солидарна икономика“, която се проведе на 05.10.2023 г. Също така за всички участници в заседанието бяха подготвени подаръчни комплекти. Комплектите съдържаха продукти произведени от социални предприятия. За целта бе изискано от всички социални предприятия да предоставят  списък с произвежданите от тях продукти, обозначени със сертификатната марка „Продукт на социално предприятие“. След получаване на списъците бяха направени три варианта на подаръчни комплекти. След одобрението на политическото ръководство на един от вариантите бяха закупени продуктите от 8 социални предприятия.</w:t>
      </w:r>
    </w:p>
    <w:p w14:paraId="6DCB5C52" w14:textId="77777777" w:rsidR="00541A85" w:rsidRPr="00E36CA4" w:rsidRDefault="00541A85" w:rsidP="00541A85">
      <w:pPr>
        <w:spacing w:after="160" w:line="276" w:lineRule="auto"/>
        <w:ind w:firstLine="708"/>
        <w:jc w:val="both"/>
        <w:rPr>
          <w:sz w:val="24"/>
          <w:szCs w:val="24"/>
          <w:lang w:val="bg-BG" w:eastAsia="bg-BG"/>
        </w:rPr>
      </w:pPr>
      <w:r w:rsidRPr="00E36CA4">
        <w:rPr>
          <w:sz w:val="24"/>
          <w:szCs w:val="24"/>
          <w:lang w:val="bg-BG" w:eastAsia="bg-BG"/>
        </w:rPr>
        <w:t xml:space="preserve">Уточнени </w:t>
      </w:r>
      <w:r>
        <w:rPr>
          <w:sz w:val="24"/>
          <w:szCs w:val="24"/>
          <w:lang w:val="bg-BG" w:eastAsia="bg-BG"/>
        </w:rPr>
        <w:t>са</w:t>
      </w:r>
      <w:r w:rsidRPr="00E36CA4">
        <w:rPr>
          <w:sz w:val="24"/>
          <w:szCs w:val="24"/>
          <w:lang w:val="bg-BG" w:eastAsia="bg-BG"/>
        </w:rPr>
        <w:t xml:space="preserve"> детайлите и дейностите по провеждане на събитието. Разпределени </w:t>
      </w:r>
      <w:r>
        <w:rPr>
          <w:sz w:val="24"/>
          <w:szCs w:val="24"/>
          <w:lang w:val="bg-BG" w:eastAsia="bg-BG"/>
        </w:rPr>
        <w:t>са</w:t>
      </w:r>
      <w:r w:rsidRPr="00E36CA4">
        <w:rPr>
          <w:sz w:val="24"/>
          <w:szCs w:val="24"/>
          <w:lang w:val="bg-BG" w:eastAsia="bg-BG"/>
        </w:rPr>
        <w:t xml:space="preserve"> отговорностите по организацията и провеждането на събитието, включително и с останалите заинтересовани страни. Привлечени </w:t>
      </w:r>
      <w:r>
        <w:rPr>
          <w:sz w:val="24"/>
          <w:szCs w:val="24"/>
          <w:lang w:val="bg-BG" w:eastAsia="bg-BG"/>
        </w:rPr>
        <w:t>са</w:t>
      </w:r>
      <w:r w:rsidRPr="00E36CA4">
        <w:rPr>
          <w:sz w:val="24"/>
          <w:szCs w:val="24"/>
          <w:lang w:val="bg-BG" w:eastAsia="bg-BG"/>
        </w:rPr>
        <w:t xml:space="preserve"> и социалните предприятия, които подготвиха подаръчните пакети с произведени от тях продукти.  Организирана е вечеря, съобразена с протокола. </w:t>
      </w:r>
    </w:p>
    <w:p w14:paraId="2DA1B6D1" w14:textId="75099BE9" w:rsidR="00541A85" w:rsidRDefault="00541A85" w:rsidP="00541A85">
      <w:pPr>
        <w:spacing w:after="160" w:line="276" w:lineRule="auto"/>
        <w:ind w:firstLine="708"/>
        <w:jc w:val="both"/>
        <w:rPr>
          <w:sz w:val="24"/>
          <w:szCs w:val="24"/>
          <w:lang w:val="bg-BG" w:eastAsia="bg-BG"/>
        </w:rPr>
      </w:pPr>
      <w:r w:rsidRPr="00E36CA4">
        <w:rPr>
          <w:sz w:val="24"/>
          <w:szCs w:val="24"/>
          <w:lang w:val="bg-BG" w:eastAsia="bg-BG"/>
        </w:rPr>
        <w:t>На 04.10.2023 г. в Националния дворец на културата, гр. София се проведе международната конференция на високо ниво на тема: „Социалната икономика – вдъхновяваща, иновативна, обединяваща“</w:t>
      </w:r>
      <w:r>
        <w:rPr>
          <w:rStyle w:val="FootnoteReference"/>
          <w:sz w:val="24"/>
          <w:szCs w:val="24"/>
          <w:lang w:val="bg-BG" w:eastAsia="bg-BG"/>
        </w:rPr>
        <w:footnoteReference w:id="2"/>
      </w:r>
      <w:r w:rsidRPr="00E36CA4">
        <w:rPr>
          <w:sz w:val="24"/>
          <w:szCs w:val="24"/>
          <w:lang w:val="bg-BG" w:eastAsia="bg-BG"/>
        </w:rPr>
        <w:t xml:space="preserve">. Събитието е в рамките на Българското председателство на Мониторинговия комитет на Люксембургската декларация, което страната ни пое на ротационен принцип тази година. На конференцията присъстваха над 150 участника /присъствено и онлайн/, като от тях 17 чуждестранни участници от страна на ЕК, Белгия, Испания, Италия, Люксембург, Полша, Унгария, Румъния, Словакия, Франция и Чехия. </w:t>
      </w:r>
    </w:p>
    <w:p w14:paraId="2FEF41AD" w14:textId="77777777" w:rsidR="00127266" w:rsidRPr="00872F34" w:rsidRDefault="00127266" w:rsidP="00127266">
      <w:pPr>
        <w:spacing w:after="160" w:line="276" w:lineRule="auto"/>
        <w:ind w:firstLine="708"/>
        <w:jc w:val="both"/>
        <w:rPr>
          <w:sz w:val="24"/>
          <w:szCs w:val="24"/>
          <w:lang w:val="bg-BG" w:eastAsia="bg-BG"/>
        </w:rPr>
      </w:pPr>
      <w:r w:rsidRPr="00872F34">
        <w:rPr>
          <w:sz w:val="24"/>
          <w:szCs w:val="24"/>
          <w:lang w:val="bg-BG" w:eastAsia="bg-BG"/>
        </w:rPr>
        <w:t xml:space="preserve">Събитието се проведе в хибриден формат и се излъчваше на живо в YouTube, като в деня на провеждането се наблюдаваше от общо 75 зрители /35 от страна на България и 40 от чужбина/. </w:t>
      </w:r>
      <w:bookmarkStart w:id="0" w:name="_GoBack"/>
      <w:bookmarkEnd w:id="0"/>
      <w:r w:rsidRPr="00872F34">
        <w:rPr>
          <w:sz w:val="24"/>
          <w:szCs w:val="24"/>
          <w:lang w:val="bg-BG" w:eastAsia="bg-BG"/>
        </w:rPr>
        <w:t>Събитието може да бъде гледано на: https://www.youtube.com/live/jXNck1BKKwE?si=tteUkDVOUHuPFvgv на БГ и https://www.youtube.com/live/yMTS7xclpUA?si=ULB_EcnHsKqmKgq1 на EN.</w:t>
      </w:r>
    </w:p>
    <w:p w14:paraId="08B743D9" w14:textId="77777777" w:rsidR="00127266" w:rsidRPr="00872F34" w:rsidRDefault="00127266" w:rsidP="00127266">
      <w:pPr>
        <w:spacing w:after="160" w:line="276" w:lineRule="auto"/>
        <w:ind w:firstLine="708"/>
        <w:jc w:val="both"/>
        <w:rPr>
          <w:sz w:val="24"/>
          <w:szCs w:val="24"/>
          <w:lang w:val="bg-BG" w:eastAsia="bg-BG"/>
        </w:rPr>
      </w:pPr>
      <w:r w:rsidRPr="00872F34">
        <w:rPr>
          <w:sz w:val="24"/>
          <w:szCs w:val="24"/>
          <w:lang w:val="bg-BG" w:eastAsia="bg-BG"/>
        </w:rPr>
        <w:t xml:space="preserve">В резултат на събитието </w:t>
      </w:r>
      <w:r>
        <w:rPr>
          <w:sz w:val="24"/>
          <w:szCs w:val="24"/>
          <w:lang w:val="bg-BG" w:eastAsia="bg-BG"/>
        </w:rPr>
        <w:t>предстои</w:t>
      </w:r>
      <w:r w:rsidRPr="00872F34">
        <w:rPr>
          <w:sz w:val="24"/>
          <w:szCs w:val="24"/>
          <w:lang w:val="bg-BG" w:eastAsia="bg-BG"/>
        </w:rPr>
        <w:t xml:space="preserve"> подпис</w:t>
      </w:r>
      <w:r>
        <w:rPr>
          <w:sz w:val="24"/>
          <w:szCs w:val="24"/>
          <w:lang w:val="bg-BG" w:eastAsia="bg-BG"/>
        </w:rPr>
        <w:t>ване на</w:t>
      </w:r>
      <w:r w:rsidRPr="00872F34">
        <w:rPr>
          <w:sz w:val="24"/>
          <w:szCs w:val="24"/>
          <w:lang w:val="bg-BG" w:eastAsia="bg-BG"/>
        </w:rPr>
        <w:t xml:space="preserve"> Споразумение за сътрудничество между Министерството на труда и социалната политика на България и Министерството на труда и социалната икономика на Испания. Мястото и начинът на подписване ще бъдат допълнително уточнени с представителя на Испания. </w:t>
      </w:r>
    </w:p>
    <w:p w14:paraId="79B27F92" w14:textId="77777777" w:rsidR="00127266" w:rsidRPr="00872F34" w:rsidRDefault="00127266" w:rsidP="00127266">
      <w:pPr>
        <w:spacing w:after="160" w:line="276" w:lineRule="auto"/>
        <w:ind w:firstLine="708"/>
        <w:jc w:val="both"/>
        <w:rPr>
          <w:sz w:val="24"/>
          <w:szCs w:val="24"/>
          <w:lang w:val="bg-BG" w:eastAsia="bg-BG"/>
        </w:rPr>
      </w:pPr>
      <w:r w:rsidRPr="00872F34">
        <w:rPr>
          <w:sz w:val="24"/>
          <w:szCs w:val="24"/>
          <w:lang w:val="bg-BG" w:eastAsia="bg-BG"/>
        </w:rPr>
        <w:t xml:space="preserve">Във връзка с успешното организиране и провеждане на председателството от страна на България на Мониторинговия комитет на 11.10.2023 г. е постъпило писмо от г-н Хуан Педреньо - Президент на социалната икономика в Европа и от името на Министерството на труда и социалната икономика на Испания, с което отправят покана до министър Шалапатова за участие в Европейските награди за социална икономика. По време на Европейските награди министър Шалапатова ще бъде наградена в специалната </w:t>
      </w:r>
      <w:r w:rsidRPr="00872F34">
        <w:rPr>
          <w:sz w:val="24"/>
          <w:szCs w:val="24"/>
          <w:lang w:val="bg-BG" w:eastAsia="bg-BG"/>
        </w:rPr>
        <w:lastRenderedPageBreak/>
        <w:t xml:space="preserve">категория за личности, посветили кариерата си на насърчаване, развитие и подкрепа на социалната икономика. </w:t>
      </w:r>
    </w:p>
    <w:p w14:paraId="4FD4F687" w14:textId="77777777" w:rsidR="00127266" w:rsidRPr="007425D6" w:rsidRDefault="00127266" w:rsidP="00127266">
      <w:pPr>
        <w:spacing w:after="160" w:line="276" w:lineRule="auto"/>
        <w:ind w:firstLine="708"/>
        <w:jc w:val="both"/>
        <w:rPr>
          <w:sz w:val="24"/>
          <w:szCs w:val="24"/>
          <w:lang w:val="bg-BG" w:eastAsia="bg-BG"/>
        </w:rPr>
      </w:pPr>
      <w:r w:rsidRPr="00872F34">
        <w:rPr>
          <w:sz w:val="24"/>
          <w:szCs w:val="24"/>
          <w:lang w:val="bg-BG" w:eastAsia="bg-BG"/>
        </w:rPr>
        <w:t xml:space="preserve">Събитието </w:t>
      </w:r>
      <w:r>
        <w:rPr>
          <w:sz w:val="24"/>
          <w:szCs w:val="24"/>
          <w:lang w:val="bg-BG" w:eastAsia="bg-BG"/>
        </w:rPr>
        <w:t>е проведено</w:t>
      </w:r>
      <w:r w:rsidRPr="00872F34">
        <w:rPr>
          <w:sz w:val="24"/>
          <w:szCs w:val="24"/>
          <w:lang w:val="bg-BG" w:eastAsia="bg-BG"/>
        </w:rPr>
        <w:t xml:space="preserve"> на 14 ноември 2023 г. в рамките на Европейската конференция за социална икономика в Сан Себастиан: „Социална икономика: хора, планета, действие“, съвпадаща с Испанското председателство на Съвета на Европейския съюз.</w:t>
      </w:r>
    </w:p>
    <w:p w14:paraId="380287DD" w14:textId="77777777" w:rsidR="00541A85" w:rsidRPr="00740CD1" w:rsidRDefault="00541A85" w:rsidP="00541A85">
      <w:pPr>
        <w:spacing w:after="160" w:line="276" w:lineRule="auto"/>
        <w:ind w:firstLine="708"/>
        <w:jc w:val="both"/>
        <w:rPr>
          <w:sz w:val="24"/>
          <w:szCs w:val="24"/>
          <w:lang w:val="bg-BG" w:eastAsia="bg-BG"/>
        </w:rPr>
      </w:pPr>
      <w:r w:rsidRPr="00E36CA4">
        <w:rPr>
          <w:sz w:val="24"/>
          <w:szCs w:val="24"/>
          <w:lang w:val="bg-BG" w:eastAsia="bg-BG"/>
        </w:rPr>
        <w:t xml:space="preserve">Съпътстващо събитие на Мониторинговия комитет бе </w:t>
      </w:r>
      <w:r w:rsidRPr="00740CD1">
        <w:rPr>
          <w:b/>
          <w:sz w:val="24"/>
          <w:szCs w:val="24"/>
          <w:lang w:val="bg-BG" w:eastAsia="bg-BG"/>
        </w:rPr>
        <w:t>Единадесетия Европейски форум на субектите на социалната и солидарна икономика, в периода 05 - 08.10.2023 г.</w:t>
      </w:r>
      <w:r w:rsidRPr="00740CD1">
        <w:t xml:space="preserve"> </w:t>
      </w:r>
      <w:r w:rsidRPr="00740CD1">
        <w:rPr>
          <w:sz w:val="24"/>
          <w:szCs w:val="24"/>
          <w:lang w:val="bg-BG" w:eastAsia="bg-BG"/>
        </w:rPr>
        <w:t xml:space="preserve">В изложението </w:t>
      </w:r>
      <w:r>
        <w:rPr>
          <w:sz w:val="24"/>
          <w:szCs w:val="24"/>
          <w:lang w:val="bg-BG" w:eastAsia="bg-BG"/>
        </w:rPr>
        <w:t>са взели</w:t>
      </w:r>
      <w:r w:rsidRPr="00740CD1">
        <w:rPr>
          <w:sz w:val="24"/>
          <w:szCs w:val="24"/>
          <w:lang w:val="bg-BG" w:eastAsia="bg-BG"/>
        </w:rPr>
        <w:t xml:space="preserve"> участ</w:t>
      </w:r>
      <w:r>
        <w:rPr>
          <w:sz w:val="24"/>
          <w:szCs w:val="24"/>
          <w:lang w:val="bg-BG" w:eastAsia="bg-BG"/>
        </w:rPr>
        <w:t>ие</w:t>
      </w:r>
      <w:r w:rsidRPr="00740CD1">
        <w:rPr>
          <w:sz w:val="24"/>
          <w:szCs w:val="24"/>
          <w:lang w:val="bg-BG" w:eastAsia="bg-BG"/>
        </w:rPr>
        <w:t xml:space="preserve"> над 50 социални предприятия, кооперации и неправителствени организации. В рамките на събитието </w:t>
      </w:r>
      <w:r>
        <w:rPr>
          <w:sz w:val="24"/>
          <w:szCs w:val="24"/>
          <w:lang w:val="bg-BG" w:eastAsia="bg-BG"/>
        </w:rPr>
        <w:t>са</w:t>
      </w:r>
      <w:r w:rsidRPr="00740CD1">
        <w:rPr>
          <w:sz w:val="24"/>
          <w:szCs w:val="24"/>
          <w:lang w:val="bg-BG" w:eastAsia="bg-BG"/>
        </w:rPr>
        <w:t xml:space="preserve"> проведени дискусии</w:t>
      </w:r>
      <w:r>
        <w:rPr>
          <w:sz w:val="24"/>
          <w:szCs w:val="24"/>
          <w:lang w:val="bg-BG" w:eastAsia="bg-BG"/>
        </w:rPr>
        <w:t xml:space="preserve"> </w:t>
      </w:r>
      <w:r w:rsidRPr="00740CD1">
        <w:rPr>
          <w:sz w:val="24"/>
          <w:szCs w:val="24"/>
          <w:lang w:val="bg-BG" w:eastAsia="bg-BG"/>
        </w:rPr>
        <w:t xml:space="preserve">на високо ниво по теми, свързани със сближаването на равнищата на развитие на социалната икономика в страните от Източна и Западна Европа, насърчаването на партньорствата между отделни региони, развитието на социалните иновации и социални клъстери за подкрепа на сектора чрез публично финансиране, свързани с мястото и ролята на социалната икономика, финансовите механизми за нейната устойчивост и подкрепата от </w:t>
      </w:r>
      <w:r>
        <w:rPr>
          <w:sz w:val="24"/>
          <w:szCs w:val="24"/>
          <w:lang w:val="bg-BG" w:eastAsia="bg-BG"/>
        </w:rPr>
        <w:t xml:space="preserve">страна на </w:t>
      </w:r>
      <w:r w:rsidRPr="00740CD1">
        <w:rPr>
          <w:sz w:val="24"/>
          <w:szCs w:val="24"/>
          <w:lang w:val="bg-BG" w:eastAsia="bg-BG"/>
        </w:rPr>
        <w:t>държавата за развитието на сектора.</w:t>
      </w:r>
    </w:p>
    <w:p w14:paraId="5422F590" w14:textId="77777777" w:rsidR="006505AF" w:rsidRPr="00C011CD" w:rsidRDefault="00830241" w:rsidP="004025A6">
      <w:pPr>
        <w:pStyle w:val="ListParagraph"/>
        <w:numPr>
          <w:ilvl w:val="0"/>
          <w:numId w:val="5"/>
        </w:numPr>
        <w:spacing w:after="160" w:line="276" w:lineRule="auto"/>
        <w:jc w:val="both"/>
        <w:rPr>
          <w:b/>
          <w:sz w:val="24"/>
          <w:szCs w:val="24"/>
          <w:lang w:val="bg-BG" w:eastAsia="bg-BG"/>
        </w:rPr>
      </w:pPr>
      <w:r w:rsidRPr="00C011CD">
        <w:rPr>
          <w:b/>
          <w:sz w:val="24"/>
          <w:szCs w:val="24"/>
          <w:lang w:val="bg-BG" w:eastAsia="bg-BG"/>
        </w:rPr>
        <w:t>Онлайн панаир на социалните предприятия.</w:t>
      </w:r>
    </w:p>
    <w:p w14:paraId="5C336BB4" w14:textId="77777777" w:rsidR="00B55FCF" w:rsidRDefault="00B55FCF" w:rsidP="00B55FCF">
      <w:pPr>
        <w:spacing w:after="160" w:line="276" w:lineRule="auto"/>
        <w:ind w:firstLine="708"/>
        <w:jc w:val="both"/>
        <w:rPr>
          <w:sz w:val="24"/>
          <w:szCs w:val="22"/>
          <w:lang w:val="bg-BG"/>
        </w:rPr>
      </w:pPr>
      <w:r>
        <w:rPr>
          <w:sz w:val="24"/>
          <w:szCs w:val="22"/>
          <w:lang w:val="bg-BG"/>
        </w:rPr>
        <w:t>За организирането и провеждането на о</w:t>
      </w:r>
      <w:r w:rsidRPr="00B55FCF">
        <w:rPr>
          <w:sz w:val="24"/>
          <w:szCs w:val="24"/>
          <w:lang w:val="bg-BG" w:eastAsia="bg-BG"/>
        </w:rPr>
        <w:t>нлайн панаир</w:t>
      </w:r>
      <w:r>
        <w:rPr>
          <w:sz w:val="24"/>
          <w:szCs w:val="24"/>
          <w:lang w:val="bg-BG" w:eastAsia="bg-BG"/>
        </w:rPr>
        <w:t>а</w:t>
      </w:r>
      <w:r w:rsidRPr="00B55FCF">
        <w:rPr>
          <w:sz w:val="24"/>
          <w:szCs w:val="24"/>
          <w:lang w:val="bg-BG" w:eastAsia="bg-BG"/>
        </w:rPr>
        <w:t xml:space="preserve"> на социалните предприятия</w:t>
      </w:r>
      <w:r w:rsidRPr="00B55FCF">
        <w:rPr>
          <w:sz w:val="24"/>
          <w:szCs w:val="22"/>
          <w:lang w:val="bg-BG"/>
        </w:rPr>
        <w:t xml:space="preserve"> </w:t>
      </w:r>
      <w:r w:rsidRPr="00767189">
        <w:rPr>
          <w:sz w:val="24"/>
          <w:szCs w:val="22"/>
          <w:lang w:val="bg-BG"/>
        </w:rPr>
        <w:t xml:space="preserve">са заложени финансови средства в размер на до </w:t>
      </w:r>
      <w:r>
        <w:rPr>
          <w:sz w:val="24"/>
          <w:szCs w:val="22"/>
          <w:lang w:val="bg-BG"/>
        </w:rPr>
        <w:t>1</w:t>
      </w:r>
      <w:r w:rsidRPr="00767189">
        <w:rPr>
          <w:sz w:val="24"/>
          <w:szCs w:val="22"/>
          <w:lang w:val="bg-BG"/>
        </w:rPr>
        <w:t>0 000 лв.</w:t>
      </w:r>
      <w:r>
        <w:rPr>
          <w:sz w:val="24"/>
          <w:szCs w:val="22"/>
          <w:lang w:val="bg-BG"/>
        </w:rPr>
        <w:t xml:space="preserve"> в рамките на предвидения бюджет за 2022/2023 г. на МТСП и </w:t>
      </w:r>
      <w:r w:rsidRPr="006505AF">
        <w:rPr>
          <w:sz w:val="24"/>
          <w:szCs w:val="22"/>
          <w:lang w:val="bg-BG"/>
        </w:rPr>
        <w:t>средства на партньора</w:t>
      </w:r>
      <w:r>
        <w:rPr>
          <w:sz w:val="24"/>
          <w:szCs w:val="22"/>
          <w:lang w:val="bg-BG"/>
        </w:rPr>
        <w:t>. За</w:t>
      </w:r>
      <w:r w:rsidRPr="00767189">
        <w:rPr>
          <w:sz w:val="24"/>
          <w:szCs w:val="22"/>
          <w:lang w:val="bg-BG"/>
        </w:rPr>
        <w:t xml:space="preserve"> съфинансиране на събитието от страна на МТСП са предвидени средства до </w:t>
      </w:r>
      <w:r>
        <w:rPr>
          <w:sz w:val="24"/>
          <w:szCs w:val="22"/>
          <w:lang w:val="bg-BG"/>
        </w:rPr>
        <w:t>4 100</w:t>
      </w:r>
      <w:r w:rsidRPr="00767189">
        <w:rPr>
          <w:sz w:val="24"/>
          <w:szCs w:val="22"/>
          <w:lang w:val="bg-BG"/>
        </w:rPr>
        <w:t xml:space="preserve"> лв.</w:t>
      </w:r>
      <w:r>
        <w:rPr>
          <w:sz w:val="24"/>
          <w:szCs w:val="22"/>
          <w:lang w:val="bg-BG"/>
        </w:rPr>
        <w:t xml:space="preserve"> Като индикатор за изпълнение на дейността е заложено про</w:t>
      </w:r>
      <w:r w:rsidRPr="00F60E85">
        <w:rPr>
          <w:sz w:val="24"/>
          <w:szCs w:val="22"/>
          <w:lang w:val="bg-BG"/>
        </w:rPr>
        <w:t>ве</w:t>
      </w:r>
      <w:r>
        <w:rPr>
          <w:sz w:val="24"/>
          <w:szCs w:val="22"/>
          <w:lang w:val="bg-BG"/>
        </w:rPr>
        <w:t xml:space="preserve">дени </w:t>
      </w:r>
      <w:r w:rsidRPr="00B55FCF">
        <w:rPr>
          <w:sz w:val="24"/>
          <w:szCs w:val="22"/>
          <w:lang w:val="bg-BG"/>
        </w:rPr>
        <w:t>два</w:t>
      </w:r>
      <w:r>
        <w:rPr>
          <w:sz w:val="24"/>
          <w:szCs w:val="22"/>
          <w:lang w:val="bg-BG"/>
        </w:rPr>
        <w:t xml:space="preserve"> </w:t>
      </w:r>
      <w:r w:rsidRPr="00B55FCF">
        <w:rPr>
          <w:sz w:val="24"/>
          <w:szCs w:val="22"/>
          <w:lang w:val="bg-BG"/>
        </w:rPr>
        <w:t>онлайн панаира на социалните предприятия с най-малко 50 изложители на стоки и услуги.</w:t>
      </w:r>
      <w:r>
        <w:rPr>
          <w:sz w:val="24"/>
          <w:szCs w:val="22"/>
          <w:lang w:val="bg-BG"/>
        </w:rPr>
        <w:t xml:space="preserve"> О</w:t>
      </w:r>
      <w:r w:rsidRPr="00B55FCF">
        <w:rPr>
          <w:sz w:val="24"/>
          <w:szCs w:val="22"/>
          <w:lang w:val="bg-BG"/>
        </w:rPr>
        <w:t>рганизатор на събитието е Н</w:t>
      </w:r>
      <w:r>
        <w:rPr>
          <w:sz w:val="24"/>
          <w:szCs w:val="22"/>
          <w:lang w:val="bg-BG"/>
        </w:rPr>
        <w:t>ФРИ</w:t>
      </w:r>
      <w:r w:rsidRPr="00B55FCF">
        <w:rPr>
          <w:sz w:val="24"/>
          <w:szCs w:val="22"/>
          <w:lang w:val="bg-BG"/>
        </w:rPr>
        <w:t xml:space="preserve"> (Национал</w:t>
      </w:r>
      <w:r>
        <w:rPr>
          <w:sz w:val="24"/>
          <w:szCs w:val="22"/>
          <w:lang w:val="bg-BG"/>
        </w:rPr>
        <w:t>на</w:t>
      </w:r>
      <w:r w:rsidRPr="00B55FCF">
        <w:rPr>
          <w:sz w:val="24"/>
          <w:szCs w:val="22"/>
          <w:lang w:val="bg-BG"/>
        </w:rPr>
        <w:t xml:space="preserve"> </w:t>
      </w:r>
      <w:r>
        <w:rPr>
          <w:sz w:val="24"/>
          <w:szCs w:val="22"/>
          <w:lang w:val="bg-BG"/>
        </w:rPr>
        <w:t>федерация на работодателите инвалиди</w:t>
      </w:r>
      <w:r w:rsidRPr="00B55FCF">
        <w:rPr>
          <w:sz w:val="24"/>
          <w:szCs w:val="22"/>
          <w:lang w:val="bg-BG"/>
        </w:rPr>
        <w:t xml:space="preserve">), в партньорство с МТСП. </w:t>
      </w:r>
    </w:p>
    <w:p w14:paraId="3BB7C2CA" w14:textId="77777777" w:rsidR="00AF6114" w:rsidRPr="00AF6114" w:rsidRDefault="00AF6114" w:rsidP="004025A6">
      <w:pPr>
        <w:pStyle w:val="ListParagraph"/>
        <w:numPr>
          <w:ilvl w:val="0"/>
          <w:numId w:val="6"/>
        </w:numPr>
        <w:spacing w:after="160" w:line="276" w:lineRule="auto"/>
        <w:jc w:val="both"/>
        <w:rPr>
          <w:b/>
          <w:sz w:val="24"/>
          <w:szCs w:val="22"/>
          <w:lang w:val="bg-BG"/>
        </w:rPr>
      </w:pPr>
      <w:r w:rsidRPr="00AF6114">
        <w:rPr>
          <w:sz w:val="24"/>
          <w:szCs w:val="22"/>
          <w:lang w:val="bg-BG"/>
        </w:rPr>
        <w:t xml:space="preserve">Организиран и проведен онлайн панаир „Социални предприемачи“, съвместно с Националната федерация на работодатели на инвалиди </w:t>
      </w:r>
      <w:r w:rsidRPr="00AF6114">
        <w:rPr>
          <w:b/>
          <w:sz w:val="24"/>
          <w:szCs w:val="22"/>
          <w:lang w:val="bg-BG"/>
        </w:rPr>
        <w:t>(Споразумение № СП-16/11.11.2022 г.)</w:t>
      </w:r>
    </w:p>
    <w:p w14:paraId="13B89687" w14:textId="77777777" w:rsidR="00AF6114" w:rsidRPr="00AF6114" w:rsidRDefault="00AF6114" w:rsidP="00AF6114">
      <w:pPr>
        <w:spacing w:after="160" w:line="276" w:lineRule="auto"/>
        <w:ind w:firstLine="708"/>
        <w:jc w:val="both"/>
        <w:rPr>
          <w:sz w:val="24"/>
          <w:szCs w:val="22"/>
          <w:lang w:val="bg-BG"/>
        </w:rPr>
      </w:pPr>
      <w:r w:rsidRPr="00AF6114">
        <w:rPr>
          <w:sz w:val="24"/>
          <w:szCs w:val="22"/>
          <w:lang w:val="bg-BG"/>
        </w:rPr>
        <w:t>В периода 14-20 ноември 2022 г., на уеб п</w:t>
      </w:r>
      <w:r>
        <w:rPr>
          <w:sz w:val="24"/>
          <w:szCs w:val="22"/>
          <w:lang w:val="bg-BG"/>
        </w:rPr>
        <w:t xml:space="preserve">латформа от Balkan Fair Online </w:t>
      </w:r>
      <w:r w:rsidRPr="00AF6114">
        <w:rPr>
          <w:sz w:val="24"/>
          <w:szCs w:val="22"/>
          <w:lang w:val="bg-BG"/>
        </w:rPr>
        <w:t>е проведе</w:t>
      </w:r>
      <w:r>
        <w:rPr>
          <w:sz w:val="24"/>
          <w:szCs w:val="22"/>
          <w:lang w:val="bg-BG"/>
        </w:rPr>
        <w:t>н</w:t>
      </w:r>
      <w:r w:rsidRPr="00AF6114">
        <w:rPr>
          <w:sz w:val="24"/>
          <w:szCs w:val="22"/>
          <w:lang w:val="bg-BG"/>
        </w:rPr>
        <w:t xml:space="preserve"> онлайн панаир „Социални предприемачи“. Периодът на провеждане на събитието съвпада и със Световната седмица на предприемачеството.  </w:t>
      </w:r>
    </w:p>
    <w:p w14:paraId="2B737609" w14:textId="77777777" w:rsidR="00AF6114" w:rsidRPr="00AF6114" w:rsidRDefault="00AF6114" w:rsidP="00AF6114">
      <w:pPr>
        <w:spacing w:after="160" w:line="276" w:lineRule="auto"/>
        <w:ind w:firstLine="708"/>
        <w:jc w:val="both"/>
        <w:rPr>
          <w:sz w:val="24"/>
          <w:szCs w:val="22"/>
          <w:lang w:val="bg-BG"/>
        </w:rPr>
      </w:pPr>
      <w:r w:rsidRPr="00AF6114">
        <w:rPr>
          <w:sz w:val="24"/>
          <w:szCs w:val="22"/>
          <w:lang w:val="bg-BG"/>
        </w:rPr>
        <w:t xml:space="preserve">В онлайн панаира се включиха 50 предприятия от сектора на социалната икономика, които предоставят възможност на хората в неравностойно положение да намерят заетост и достойно заплащане за своя труд. Дейностите, извършвани от социалните предприятия са в разнообразни икономически дейности. Основната част от изложителите са от текстилната, хранително-вкусовата и преработваща промишленост, козметиката, арт изделия, туристически, консултантски, рекламни услуги и др. Изложителите представиха конфекция и трикотаж,  народни носии, спално бельо, мебели, изделия от дърво, пластмасови изделия, работни и униформени облекла продукти за хора със слухови проблеми, пластмасови изделия, хотелски консумативи и билкова козметика, био-продукти, градинска мебел, хартиени пликове, уеб-реклама и дизайн, туристически услуги; издателство; художествени и сувенирни стоки, приложно </w:t>
      </w:r>
      <w:r w:rsidRPr="00AF6114">
        <w:rPr>
          <w:sz w:val="24"/>
          <w:szCs w:val="22"/>
          <w:lang w:val="bg-BG"/>
        </w:rPr>
        <w:lastRenderedPageBreak/>
        <w:t>изкуство, разсад и саксийни цветя, ядки, стерелизирани плодово-зеленчукови консерви и др., както и услуги за хора с увреждания - арт-терапия и трудотерапия.</w:t>
      </w:r>
    </w:p>
    <w:p w14:paraId="07840B91" w14:textId="77777777" w:rsidR="00B55FCF" w:rsidRDefault="00AF6114" w:rsidP="00AF6114">
      <w:pPr>
        <w:spacing w:after="160" w:line="276" w:lineRule="auto"/>
        <w:ind w:firstLine="708"/>
        <w:jc w:val="both"/>
        <w:rPr>
          <w:sz w:val="24"/>
          <w:szCs w:val="22"/>
          <w:lang w:val="bg-BG"/>
        </w:rPr>
      </w:pPr>
      <w:r w:rsidRPr="00AF6114">
        <w:rPr>
          <w:sz w:val="24"/>
          <w:szCs w:val="22"/>
          <w:lang w:val="bg-BG"/>
        </w:rPr>
        <w:t xml:space="preserve">С провеждането на панаира </w:t>
      </w:r>
      <w:r>
        <w:rPr>
          <w:sz w:val="24"/>
          <w:szCs w:val="22"/>
          <w:lang w:val="bg-BG"/>
        </w:rPr>
        <w:t>са</w:t>
      </w:r>
      <w:r w:rsidRPr="00AF6114">
        <w:rPr>
          <w:sz w:val="24"/>
          <w:szCs w:val="22"/>
          <w:lang w:val="bg-BG"/>
        </w:rPr>
        <w:t xml:space="preserve"> създадени благоприятни условия за развитие на дигиталния маркетинг, отговорен за технологичното развитие на един надежден и добре работещ бизнес, разпознаваем в дигиталното пространство и ускоряване на интеграцията на социалните предприятия в онлайн пространството, да бъдат по-успешни и да промотират дейността си, включително чрез присъствие в социалните мрежи, да развиват марковата си идентичност и да бъдат разпознаваеми.</w:t>
      </w:r>
    </w:p>
    <w:p w14:paraId="6FBC7A69" w14:textId="77777777" w:rsidR="00E454F9" w:rsidRDefault="006F434E" w:rsidP="004025A6">
      <w:pPr>
        <w:pStyle w:val="ListParagraph"/>
        <w:numPr>
          <w:ilvl w:val="0"/>
          <w:numId w:val="6"/>
        </w:numPr>
        <w:jc w:val="both"/>
        <w:rPr>
          <w:b/>
          <w:sz w:val="24"/>
          <w:szCs w:val="24"/>
          <w:lang w:val="bg-BG" w:eastAsia="bg-BG"/>
        </w:rPr>
      </w:pPr>
      <w:r w:rsidRPr="00B25028">
        <w:rPr>
          <w:sz w:val="24"/>
          <w:szCs w:val="24"/>
          <w:lang w:val="bg-BG" w:eastAsia="bg-BG"/>
        </w:rPr>
        <w:t>Организиран и проведен онлайн панаир „Социални предприятия“, съвместно с Националната федерация на работодатели на инвалиди</w:t>
      </w:r>
      <w:r w:rsidRPr="006F434E">
        <w:rPr>
          <w:b/>
          <w:sz w:val="24"/>
          <w:szCs w:val="24"/>
          <w:lang w:val="bg-BG" w:eastAsia="bg-BG"/>
        </w:rPr>
        <w:t xml:space="preserve"> </w:t>
      </w:r>
      <w:r w:rsidRPr="00B25028">
        <w:rPr>
          <w:b/>
          <w:sz w:val="24"/>
          <w:szCs w:val="24"/>
          <w:lang w:val="bg-BG" w:eastAsia="bg-BG"/>
        </w:rPr>
        <w:t>(Споразумение № СП-11/1</w:t>
      </w:r>
      <w:r w:rsidR="00B25028" w:rsidRPr="00B25028">
        <w:rPr>
          <w:b/>
          <w:sz w:val="24"/>
          <w:szCs w:val="24"/>
          <w:lang w:val="bg-BG" w:eastAsia="bg-BG"/>
        </w:rPr>
        <w:t>0</w:t>
      </w:r>
      <w:r w:rsidRPr="00B25028">
        <w:rPr>
          <w:b/>
          <w:sz w:val="24"/>
          <w:szCs w:val="24"/>
          <w:lang w:val="bg-BG" w:eastAsia="bg-BG"/>
        </w:rPr>
        <w:t>.11.202</w:t>
      </w:r>
      <w:r w:rsidR="00B25028" w:rsidRPr="00B25028">
        <w:rPr>
          <w:b/>
          <w:sz w:val="24"/>
          <w:szCs w:val="24"/>
          <w:lang w:val="bg-BG" w:eastAsia="bg-BG"/>
        </w:rPr>
        <w:t>3</w:t>
      </w:r>
      <w:r w:rsidRPr="00B25028">
        <w:rPr>
          <w:b/>
          <w:sz w:val="24"/>
          <w:szCs w:val="24"/>
          <w:lang w:val="bg-BG" w:eastAsia="bg-BG"/>
        </w:rPr>
        <w:t xml:space="preserve"> г.)</w:t>
      </w:r>
    </w:p>
    <w:p w14:paraId="2CB10BF3" w14:textId="77777777" w:rsidR="007D2DB9" w:rsidRPr="007D2DB9" w:rsidRDefault="007D2DB9" w:rsidP="00E454F9">
      <w:pPr>
        <w:ind w:left="708"/>
        <w:jc w:val="both"/>
        <w:rPr>
          <w:sz w:val="24"/>
          <w:szCs w:val="24"/>
          <w:lang w:val="bg-BG" w:eastAsia="bg-BG"/>
        </w:rPr>
      </w:pPr>
    </w:p>
    <w:p w14:paraId="1F244238" w14:textId="77777777" w:rsidR="006D3DDA" w:rsidRPr="006D3DDA" w:rsidRDefault="007D2DB9" w:rsidP="006D3DDA">
      <w:pPr>
        <w:spacing w:after="160" w:line="276" w:lineRule="auto"/>
        <w:ind w:firstLine="708"/>
        <w:jc w:val="both"/>
        <w:rPr>
          <w:sz w:val="24"/>
          <w:szCs w:val="22"/>
          <w:lang w:val="bg-BG"/>
        </w:rPr>
      </w:pPr>
      <w:r w:rsidRPr="007D2DB9">
        <w:rPr>
          <w:sz w:val="24"/>
          <w:szCs w:val="22"/>
          <w:lang w:val="bg-BG"/>
        </w:rPr>
        <w:t>В периода 03 - 19 ноември 2023 г., на уеб платформа balkanfair.online се проведе онлайн панаира „Социални предприятия“.</w:t>
      </w:r>
      <w:r w:rsidR="00F22D53" w:rsidRPr="00F22D53">
        <w:t xml:space="preserve"> </w:t>
      </w:r>
      <w:r w:rsidR="00F22D53" w:rsidRPr="00F22D53">
        <w:rPr>
          <w:sz w:val="24"/>
          <w:szCs w:val="22"/>
          <w:lang w:val="bg-BG"/>
        </w:rPr>
        <w:t xml:space="preserve">Периодът на провеждане на събитието съвпада със Световната седмица на предприемачеството. </w:t>
      </w:r>
      <w:r w:rsidR="006D3DDA">
        <w:rPr>
          <w:sz w:val="24"/>
          <w:szCs w:val="22"/>
          <w:lang w:val="bg-BG"/>
        </w:rPr>
        <w:t xml:space="preserve">В онлайн панаира взеха участие над 50 изложители на стоки и услуги. </w:t>
      </w:r>
      <w:r w:rsidR="006D3DDA" w:rsidRPr="006D3DDA">
        <w:rPr>
          <w:sz w:val="24"/>
          <w:szCs w:val="22"/>
          <w:lang w:val="bg-BG"/>
        </w:rPr>
        <w:t>Основната част от изложителите са от текстилната, хранително-вкусовата и преработваща промишленост, козметиката, арт изделия, туристически, консултантски, рекламни услуги и др. Изложителите представиха конфекция и трикотаж, народни носи</w:t>
      </w:r>
      <w:r w:rsidR="006D3DDA">
        <w:rPr>
          <w:sz w:val="24"/>
          <w:szCs w:val="22"/>
          <w:lang w:val="bg-BG"/>
        </w:rPr>
        <w:t>и,</w:t>
      </w:r>
      <w:r w:rsidR="006D3DDA" w:rsidRPr="006D3DDA">
        <w:rPr>
          <w:sz w:val="24"/>
          <w:szCs w:val="22"/>
          <w:lang w:val="bg-BG"/>
        </w:rPr>
        <w:t xml:space="preserve"> спално бельо, обувки, мебели, изделия от дърво, пластмасови изделия, работни и униформени облекла продукти за хора със слухови проблеми, пластмасови изделия, хотелски консумативи и билкова козметика, био-продукти, градинска мебел, хартиени пликове, уеб-реклама и дизайн, туристически услуги; издателство; художествени и сувенирни стоки, приложно изкуство, разсад и саксийни цветя, ядки, стерилизирани плодово-зеленчукови консерви и др., както и услуги за хора с увреждания - арт-терапия и трудотерапия.</w:t>
      </w:r>
    </w:p>
    <w:p w14:paraId="4D0D291F" w14:textId="77777777" w:rsidR="00406598" w:rsidRPr="00406598" w:rsidRDefault="00406598" w:rsidP="00406598">
      <w:pPr>
        <w:spacing w:after="160" w:line="276" w:lineRule="auto"/>
        <w:ind w:firstLine="708"/>
        <w:jc w:val="both"/>
        <w:rPr>
          <w:sz w:val="24"/>
          <w:szCs w:val="22"/>
          <w:lang w:val="bg-BG"/>
        </w:rPr>
      </w:pPr>
      <w:r>
        <w:rPr>
          <w:sz w:val="24"/>
          <w:szCs w:val="22"/>
          <w:lang w:val="bg-BG"/>
        </w:rPr>
        <w:t>Изложителите п</w:t>
      </w:r>
      <w:r w:rsidR="006D3DDA" w:rsidRPr="006D3DDA">
        <w:rPr>
          <w:sz w:val="24"/>
          <w:szCs w:val="22"/>
          <w:lang w:val="bg-BG"/>
        </w:rPr>
        <w:t xml:space="preserve">опуляризираха произвежданите от </w:t>
      </w:r>
      <w:r>
        <w:rPr>
          <w:sz w:val="24"/>
          <w:szCs w:val="22"/>
          <w:lang w:val="bg-BG"/>
        </w:rPr>
        <w:t>тях стоки и предоставяните услуги, с което</w:t>
      </w:r>
      <w:r w:rsidR="006D3DDA" w:rsidRPr="006D3DDA">
        <w:rPr>
          <w:sz w:val="24"/>
          <w:szCs w:val="22"/>
          <w:lang w:val="bg-BG"/>
        </w:rPr>
        <w:t xml:space="preserve"> </w:t>
      </w:r>
      <w:r>
        <w:rPr>
          <w:sz w:val="24"/>
          <w:szCs w:val="22"/>
          <w:lang w:val="bg-BG"/>
        </w:rPr>
        <w:t>б</w:t>
      </w:r>
      <w:r w:rsidR="006D3DDA" w:rsidRPr="006D3DDA">
        <w:rPr>
          <w:sz w:val="24"/>
          <w:szCs w:val="22"/>
          <w:lang w:val="bg-BG"/>
        </w:rPr>
        <w:t>е създадена предпоставка за откриване на нови пазарни ниши.</w:t>
      </w:r>
      <w:r>
        <w:rPr>
          <w:sz w:val="24"/>
          <w:szCs w:val="22"/>
          <w:lang w:val="bg-BG"/>
        </w:rPr>
        <w:t xml:space="preserve"> </w:t>
      </w:r>
      <w:r w:rsidRPr="00406598">
        <w:rPr>
          <w:sz w:val="24"/>
          <w:szCs w:val="22"/>
          <w:lang w:val="bg-BG"/>
        </w:rPr>
        <w:t>Чрез тази изява, и нейното отразяване от социалните мрежи, се допринесе за видимостта на социалните предприемачи, които успешно</w:t>
      </w:r>
      <w:r>
        <w:rPr>
          <w:sz w:val="24"/>
          <w:szCs w:val="22"/>
          <w:lang w:val="bg-BG"/>
        </w:rPr>
        <w:t xml:space="preserve"> </w:t>
      </w:r>
      <w:r w:rsidRPr="00406598">
        <w:rPr>
          <w:sz w:val="24"/>
          <w:szCs w:val="22"/>
          <w:lang w:val="bg-BG"/>
        </w:rPr>
        <w:t>съчетават бизнес и социална кауза, осигурявайки работни места и възможност за професионална изява на хора с увреждания.</w:t>
      </w:r>
    </w:p>
    <w:p w14:paraId="0CEF6EBE" w14:textId="77777777" w:rsidR="00406598" w:rsidRPr="00406598" w:rsidRDefault="00406598" w:rsidP="00406598">
      <w:pPr>
        <w:spacing w:after="160" w:line="276" w:lineRule="auto"/>
        <w:ind w:firstLine="708"/>
        <w:jc w:val="both"/>
        <w:rPr>
          <w:sz w:val="24"/>
          <w:szCs w:val="22"/>
          <w:lang w:val="bg-BG"/>
        </w:rPr>
      </w:pPr>
      <w:r w:rsidRPr="00406598">
        <w:rPr>
          <w:sz w:val="24"/>
          <w:szCs w:val="22"/>
          <w:lang w:val="bg-BG"/>
        </w:rPr>
        <w:t>Организирането и провеждането на онлайн панаира за предприятията и кооперациите от социалната и солидарна икономика е целесъобразно, с оглед пр</w:t>
      </w:r>
      <w:r>
        <w:rPr>
          <w:sz w:val="24"/>
          <w:szCs w:val="22"/>
          <w:lang w:val="bg-BG"/>
        </w:rPr>
        <w:t>иноса за популяризиране дейностт</w:t>
      </w:r>
      <w:r w:rsidRPr="00406598">
        <w:rPr>
          <w:sz w:val="24"/>
          <w:szCs w:val="22"/>
          <w:lang w:val="bg-BG"/>
        </w:rPr>
        <w:t>а им пред обществеността и бизнес средите в страната, за разширяване на техните пазари, повишаване конкурентоспособността и успешната им адаптация към изискванията на европейския пазар.</w:t>
      </w:r>
    </w:p>
    <w:p w14:paraId="587838C0" w14:textId="77777777" w:rsidR="00406598" w:rsidRPr="00406598" w:rsidRDefault="00406598" w:rsidP="00406598">
      <w:pPr>
        <w:spacing w:after="160" w:line="276" w:lineRule="auto"/>
        <w:ind w:firstLine="708"/>
        <w:jc w:val="both"/>
        <w:rPr>
          <w:sz w:val="24"/>
          <w:szCs w:val="22"/>
          <w:lang w:val="bg-BG"/>
        </w:rPr>
      </w:pPr>
      <w:r w:rsidRPr="00406598">
        <w:rPr>
          <w:sz w:val="24"/>
          <w:szCs w:val="22"/>
          <w:lang w:val="bg-BG"/>
        </w:rPr>
        <w:t>Организирането на такива събития е целесъобразно и от гледна точка на социалния ефект, който имат за неравностойните групи работещи в тях, предоставяйки им нови възможности да се интегрират към обществото по най</w:t>
      </w:r>
      <w:r>
        <w:rPr>
          <w:sz w:val="24"/>
          <w:szCs w:val="22"/>
          <w:lang w:val="bg-BG"/>
        </w:rPr>
        <w:t>-</w:t>
      </w:r>
      <w:r w:rsidRPr="00406598">
        <w:rPr>
          <w:sz w:val="24"/>
          <w:szCs w:val="22"/>
          <w:lang w:val="bg-BG"/>
        </w:rPr>
        <w:t>подходящия за тях начин</w:t>
      </w:r>
      <w:r>
        <w:rPr>
          <w:sz w:val="24"/>
          <w:szCs w:val="22"/>
          <w:lang w:val="bg-BG"/>
        </w:rPr>
        <w:t xml:space="preserve"> -</w:t>
      </w:r>
      <w:r w:rsidRPr="00406598">
        <w:rPr>
          <w:sz w:val="24"/>
          <w:szCs w:val="22"/>
          <w:lang w:val="bg-BG"/>
        </w:rPr>
        <w:t xml:space="preserve"> чрез своя труд.</w:t>
      </w:r>
    </w:p>
    <w:p w14:paraId="172613C4" w14:textId="77777777" w:rsidR="00406598" w:rsidRPr="00406598" w:rsidRDefault="00406598" w:rsidP="00406598">
      <w:pPr>
        <w:spacing w:after="160" w:line="276" w:lineRule="auto"/>
        <w:ind w:firstLine="708"/>
        <w:jc w:val="both"/>
        <w:rPr>
          <w:sz w:val="24"/>
          <w:szCs w:val="22"/>
          <w:lang w:val="bg-BG"/>
        </w:rPr>
      </w:pPr>
      <w:r w:rsidRPr="00406598">
        <w:rPr>
          <w:sz w:val="24"/>
          <w:szCs w:val="22"/>
          <w:lang w:val="bg-BG"/>
        </w:rPr>
        <w:t>Поради своя с</w:t>
      </w:r>
      <w:r>
        <w:rPr>
          <w:sz w:val="24"/>
          <w:szCs w:val="22"/>
          <w:lang w:val="bg-BG"/>
        </w:rPr>
        <w:t>оциален характер и индиректно въз</w:t>
      </w:r>
      <w:r w:rsidRPr="00406598">
        <w:rPr>
          <w:sz w:val="24"/>
          <w:szCs w:val="22"/>
          <w:lang w:val="bg-BG"/>
        </w:rPr>
        <w:t xml:space="preserve">действие повечето от резултатите са качествени и нямат SMART индикатори по които да се отчетат дейностите. Основен индикатор за отчитане успешното реализиране на дейностите се </w:t>
      </w:r>
      <w:r w:rsidRPr="00406598">
        <w:rPr>
          <w:sz w:val="24"/>
          <w:szCs w:val="22"/>
          <w:lang w:val="bg-BG"/>
        </w:rPr>
        <w:lastRenderedPageBreak/>
        <w:t>изразява в броя участници - предприятия от социалната икономика, както и броя на заетите в тях служители и работници в неравностойно положен</w:t>
      </w:r>
      <w:r>
        <w:rPr>
          <w:sz w:val="24"/>
          <w:szCs w:val="22"/>
          <w:lang w:val="bg-BG"/>
        </w:rPr>
        <w:t>и</w:t>
      </w:r>
      <w:r w:rsidRPr="00406598">
        <w:rPr>
          <w:sz w:val="24"/>
          <w:szCs w:val="22"/>
          <w:lang w:val="bg-BG"/>
        </w:rPr>
        <w:t>е.</w:t>
      </w:r>
    </w:p>
    <w:p w14:paraId="2AD0FCE7" w14:textId="77777777" w:rsidR="00406598" w:rsidRPr="00406598" w:rsidRDefault="00406598" w:rsidP="00406598">
      <w:pPr>
        <w:spacing w:after="160" w:line="276" w:lineRule="auto"/>
        <w:ind w:firstLine="708"/>
        <w:jc w:val="both"/>
        <w:rPr>
          <w:sz w:val="24"/>
          <w:szCs w:val="22"/>
          <w:lang w:val="bg-BG"/>
        </w:rPr>
      </w:pPr>
      <w:r w:rsidRPr="00406598">
        <w:rPr>
          <w:sz w:val="24"/>
          <w:szCs w:val="22"/>
          <w:lang w:val="bg-BG"/>
        </w:rPr>
        <w:t>Популяризирането на дейността на социалното предприемачество</w:t>
      </w:r>
      <w:r>
        <w:rPr>
          <w:sz w:val="24"/>
          <w:szCs w:val="22"/>
          <w:lang w:val="bg-BG"/>
        </w:rPr>
        <w:t xml:space="preserve"> </w:t>
      </w:r>
      <w:r w:rsidRPr="00406598">
        <w:rPr>
          <w:sz w:val="24"/>
          <w:szCs w:val="22"/>
          <w:lang w:val="bg-BG"/>
        </w:rPr>
        <w:t>създава възможност за нови контакти, привлича обществеността към проблемите, които стоят пред тази специфична група хора и възможността по достоен начин те да воюват за място в обществото.</w:t>
      </w:r>
    </w:p>
    <w:p w14:paraId="2E82F453" w14:textId="77777777" w:rsidR="00406598" w:rsidRDefault="00406598" w:rsidP="00406598">
      <w:pPr>
        <w:spacing w:after="160" w:line="276" w:lineRule="auto"/>
        <w:ind w:firstLine="708"/>
        <w:jc w:val="both"/>
        <w:rPr>
          <w:sz w:val="24"/>
          <w:szCs w:val="22"/>
          <w:lang w:val="bg-BG"/>
        </w:rPr>
      </w:pPr>
      <w:r w:rsidRPr="00406598">
        <w:rPr>
          <w:sz w:val="24"/>
          <w:szCs w:val="22"/>
          <w:lang w:val="bg-BG"/>
        </w:rPr>
        <w:t xml:space="preserve">Повишаването на осведомеността и чувствителността към </w:t>
      </w:r>
      <w:r>
        <w:rPr>
          <w:sz w:val="24"/>
          <w:szCs w:val="22"/>
          <w:lang w:val="bg-BG"/>
        </w:rPr>
        <w:t>социалното</w:t>
      </w:r>
      <w:r w:rsidRPr="00406598">
        <w:rPr>
          <w:sz w:val="24"/>
          <w:szCs w:val="22"/>
          <w:lang w:val="bg-BG"/>
        </w:rPr>
        <w:t xml:space="preserve"> предприемачество е важен етап към подобряване на живота на неравностойните групи на пазара на труда, засилване на толерантността между хората и изграждане на вътрешния социален капитал.</w:t>
      </w:r>
      <w:r>
        <w:rPr>
          <w:sz w:val="24"/>
          <w:szCs w:val="22"/>
          <w:lang w:val="bg-BG"/>
        </w:rPr>
        <w:t xml:space="preserve"> </w:t>
      </w:r>
      <w:r w:rsidRPr="00406598">
        <w:rPr>
          <w:sz w:val="24"/>
          <w:szCs w:val="22"/>
          <w:lang w:val="bg-BG"/>
        </w:rPr>
        <w:t>По този начин онлайн панаирът даде ясно послание за значимостта на социалното предприемачество в България, принос</w:t>
      </w:r>
      <w:r>
        <w:rPr>
          <w:sz w:val="24"/>
          <w:szCs w:val="22"/>
          <w:lang w:val="bg-BG"/>
        </w:rPr>
        <w:t>ът</w:t>
      </w:r>
      <w:r w:rsidRPr="00406598">
        <w:rPr>
          <w:sz w:val="24"/>
          <w:szCs w:val="22"/>
          <w:lang w:val="bg-BG"/>
        </w:rPr>
        <w:t xml:space="preserve"> към обществото който дават неравностойните групи на пазара на труда за развитие на социалната икономика.</w:t>
      </w:r>
    </w:p>
    <w:p w14:paraId="70E3D5C9" w14:textId="77777777" w:rsidR="0009211D" w:rsidRPr="0009211D" w:rsidRDefault="0009211D" w:rsidP="0009211D">
      <w:pPr>
        <w:spacing w:after="160" w:line="276" w:lineRule="auto"/>
        <w:ind w:firstLine="708"/>
        <w:jc w:val="both"/>
        <w:rPr>
          <w:sz w:val="24"/>
          <w:szCs w:val="22"/>
          <w:lang w:val="bg-BG"/>
        </w:rPr>
      </w:pPr>
      <w:r w:rsidRPr="0009211D">
        <w:rPr>
          <w:sz w:val="24"/>
          <w:szCs w:val="22"/>
          <w:lang w:val="bg-BG"/>
        </w:rPr>
        <w:t xml:space="preserve">С изпълнението на </w:t>
      </w:r>
      <w:r>
        <w:rPr>
          <w:sz w:val="24"/>
          <w:szCs w:val="22"/>
          <w:lang w:val="bg-BG"/>
        </w:rPr>
        <w:t>дейностите по провеждане на</w:t>
      </w:r>
      <w:r w:rsidRPr="0009211D">
        <w:rPr>
          <w:sz w:val="24"/>
          <w:szCs w:val="22"/>
          <w:lang w:val="bg-BG"/>
        </w:rPr>
        <w:t xml:space="preserve"> </w:t>
      </w:r>
      <w:r w:rsidR="004233D1" w:rsidRPr="004233D1">
        <w:rPr>
          <w:sz w:val="24"/>
          <w:szCs w:val="22"/>
          <w:lang w:val="bg-BG"/>
        </w:rPr>
        <w:t>Десетият Европейски форум на субектите на социалната и солидарна икономика в „Международен панаир – гр. Пловдив“</w:t>
      </w:r>
      <w:r w:rsidR="004233D1">
        <w:rPr>
          <w:sz w:val="24"/>
          <w:szCs w:val="22"/>
          <w:lang w:val="bg-BG"/>
        </w:rPr>
        <w:t xml:space="preserve">, </w:t>
      </w:r>
      <w:r w:rsidRPr="0009211D">
        <w:rPr>
          <w:sz w:val="24"/>
          <w:szCs w:val="22"/>
          <w:lang w:val="bg-BG"/>
        </w:rPr>
        <w:t>международна конференция/дискусионен форум: „Справедлива, адекватна и тра</w:t>
      </w:r>
      <w:r>
        <w:rPr>
          <w:sz w:val="24"/>
          <w:szCs w:val="22"/>
          <w:lang w:val="bg-BG"/>
        </w:rPr>
        <w:t>нсформираща социална икономика“,</w:t>
      </w:r>
      <w:r w:rsidR="004233D1">
        <w:rPr>
          <w:sz w:val="24"/>
          <w:szCs w:val="22"/>
          <w:lang w:val="bg-BG"/>
        </w:rPr>
        <w:t xml:space="preserve"> </w:t>
      </w:r>
      <w:r w:rsidR="004233D1" w:rsidRPr="004233D1">
        <w:rPr>
          <w:sz w:val="24"/>
          <w:szCs w:val="22"/>
          <w:lang w:val="bg-BG"/>
        </w:rPr>
        <w:t>Мониторинговия комитет за изпълнение на Люксембургската декларация и съпътстващо</w:t>
      </w:r>
      <w:r w:rsidR="004233D1">
        <w:rPr>
          <w:sz w:val="24"/>
          <w:szCs w:val="22"/>
          <w:lang w:val="bg-BG"/>
        </w:rPr>
        <w:t>то</w:t>
      </w:r>
      <w:r w:rsidR="004233D1" w:rsidRPr="004233D1">
        <w:rPr>
          <w:sz w:val="24"/>
          <w:szCs w:val="22"/>
          <w:lang w:val="bg-BG"/>
        </w:rPr>
        <w:t xml:space="preserve"> събитие ежегоден Европейски форум на субектите на с</w:t>
      </w:r>
      <w:r w:rsidR="004233D1">
        <w:rPr>
          <w:sz w:val="24"/>
          <w:szCs w:val="22"/>
          <w:lang w:val="bg-BG"/>
        </w:rPr>
        <w:t xml:space="preserve">оциалната и солидарна икономика и двата </w:t>
      </w:r>
      <w:r>
        <w:rPr>
          <w:sz w:val="24"/>
          <w:szCs w:val="22"/>
          <w:lang w:val="bg-BG"/>
        </w:rPr>
        <w:t>о</w:t>
      </w:r>
      <w:r w:rsidRPr="0009211D">
        <w:rPr>
          <w:sz w:val="24"/>
          <w:szCs w:val="22"/>
          <w:lang w:val="bg-BG"/>
        </w:rPr>
        <w:t>нлайн панаир на социалните предприятия</w:t>
      </w:r>
      <w:r w:rsidR="004233D1">
        <w:rPr>
          <w:sz w:val="24"/>
          <w:szCs w:val="22"/>
          <w:lang w:val="bg-BG"/>
        </w:rPr>
        <w:t xml:space="preserve"> е постигната целта за с</w:t>
      </w:r>
      <w:r w:rsidRPr="0009211D">
        <w:rPr>
          <w:sz w:val="24"/>
          <w:szCs w:val="22"/>
          <w:lang w:val="bg-BG"/>
        </w:rPr>
        <w:t>ъздаване на партньорства и разпространение на добри практики в сферата на социалната икономика, подкрепа за развитие на социално-отговорна, дигитална, зелена и икономически активна социална и солидарна икономика.</w:t>
      </w:r>
    </w:p>
    <w:p w14:paraId="6F8D84B7" w14:textId="77777777" w:rsidR="00C935C6" w:rsidRPr="00CD52B1" w:rsidRDefault="00C935C6" w:rsidP="00C935C6">
      <w:pPr>
        <w:jc w:val="both"/>
        <w:rPr>
          <w:b/>
          <w:lang w:val="bg-BG"/>
        </w:rPr>
      </w:pPr>
    </w:p>
    <w:p w14:paraId="232954B2" w14:textId="77777777" w:rsidR="0009211D" w:rsidRPr="00C011CD" w:rsidRDefault="00C935C6" w:rsidP="00C935C6">
      <w:pPr>
        <w:spacing w:after="160" w:line="276" w:lineRule="auto"/>
        <w:ind w:firstLine="708"/>
        <w:jc w:val="both"/>
        <w:rPr>
          <w:b/>
          <w:bCs/>
          <w:sz w:val="24"/>
          <w:szCs w:val="24"/>
          <w:u w:val="single"/>
        </w:rPr>
      </w:pPr>
      <w:r w:rsidRPr="00C011CD">
        <w:rPr>
          <w:b/>
          <w:bCs/>
          <w:sz w:val="24"/>
          <w:szCs w:val="24"/>
          <w:u w:val="single"/>
          <w:lang w:val="bg-BG"/>
        </w:rPr>
        <w:t>Приоритет 2:</w:t>
      </w:r>
      <w:r w:rsidRPr="00C011CD">
        <w:rPr>
          <w:b/>
          <w:sz w:val="24"/>
          <w:szCs w:val="24"/>
          <w:u w:val="single"/>
          <w:lang w:val="bg-BG"/>
        </w:rPr>
        <w:t xml:space="preserve"> </w:t>
      </w:r>
      <w:r w:rsidRPr="00C011CD">
        <w:rPr>
          <w:b/>
          <w:bCs/>
          <w:sz w:val="24"/>
          <w:szCs w:val="24"/>
          <w:u w:val="single"/>
          <w:lang w:val="bg-BG"/>
        </w:rPr>
        <w:t>Създаване и развитие на активна подкрепяща среда за развитие на субектите на социалната икономика</w:t>
      </w:r>
      <w:r w:rsidRPr="00C011CD">
        <w:rPr>
          <w:b/>
          <w:bCs/>
          <w:sz w:val="24"/>
          <w:szCs w:val="24"/>
          <w:u w:val="single"/>
        </w:rPr>
        <w:t>.</w:t>
      </w:r>
    </w:p>
    <w:p w14:paraId="03A30004" w14:textId="77777777" w:rsidR="00536C59" w:rsidRDefault="00536C59" w:rsidP="00536C59">
      <w:pPr>
        <w:pStyle w:val="ListParagraph"/>
        <w:numPr>
          <w:ilvl w:val="0"/>
          <w:numId w:val="5"/>
        </w:numPr>
        <w:spacing w:after="160" w:line="276" w:lineRule="auto"/>
        <w:jc w:val="both"/>
        <w:rPr>
          <w:b/>
          <w:sz w:val="24"/>
          <w:szCs w:val="24"/>
          <w:lang w:val="bg-BG"/>
        </w:rPr>
      </w:pPr>
      <w:r w:rsidRPr="00536C59">
        <w:rPr>
          <w:b/>
          <w:sz w:val="24"/>
          <w:szCs w:val="24"/>
          <w:lang w:val="bg-BG"/>
        </w:rPr>
        <w:t>Развитие на регионален административен капацитет за модернизация на предприятията на социалната и солидарна икономика и въвеждане на индивидуализирани софтуерни, хардуерни, мрежови и пласмент решения.</w:t>
      </w:r>
    </w:p>
    <w:p w14:paraId="1F445AA5" w14:textId="77777777" w:rsidR="003928A0" w:rsidRDefault="004178F3" w:rsidP="004178F3">
      <w:pPr>
        <w:spacing w:after="160" w:line="276" w:lineRule="auto"/>
        <w:ind w:firstLine="709"/>
        <w:jc w:val="both"/>
        <w:rPr>
          <w:sz w:val="24"/>
          <w:szCs w:val="22"/>
          <w:lang w:val="bg-BG"/>
        </w:rPr>
      </w:pPr>
      <w:r>
        <w:rPr>
          <w:sz w:val="24"/>
          <w:szCs w:val="22"/>
          <w:lang w:val="bg-BG"/>
        </w:rPr>
        <w:t xml:space="preserve">За изпълнението на дейността </w:t>
      </w:r>
      <w:r w:rsidRPr="00767189">
        <w:rPr>
          <w:sz w:val="24"/>
          <w:szCs w:val="22"/>
          <w:lang w:val="bg-BG"/>
        </w:rPr>
        <w:t xml:space="preserve">са заложени финансови средства в размер на до </w:t>
      </w:r>
      <w:r w:rsidRPr="004178F3">
        <w:rPr>
          <w:sz w:val="24"/>
          <w:szCs w:val="22"/>
          <w:lang w:val="bg-BG"/>
        </w:rPr>
        <w:t>6 744 822,76</w:t>
      </w:r>
      <w:r>
        <w:rPr>
          <w:sz w:val="24"/>
          <w:szCs w:val="22"/>
          <w:lang w:val="bg-BG"/>
        </w:rPr>
        <w:t xml:space="preserve"> </w:t>
      </w:r>
      <w:r w:rsidRPr="00767189">
        <w:rPr>
          <w:sz w:val="24"/>
          <w:szCs w:val="22"/>
          <w:lang w:val="bg-BG"/>
        </w:rPr>
        <w:t>лв.</w:t>
      </w:r>
      <w:r>
        <w:rPr>
          <w:sz w:val="24"/>
          <w:szCs w:val="22"/>
          <w:lang w:val="bg-BG"/>
        </w:rPr>
        <w:t xml:space="preserve"> за 2022 г. и </w:t>
      </w:r>
      <w:r w:rsidRPr="004178F3">
        <w:rPr>
          <w:sz w:val="24"/>
          <w:szCs w:val="22"/>
          <w:lang w:val="bg-BG"/>
        </w:rPr>
        <w:t>3 777 566,98</w:t>
      </w:r>
      <w:r>
        <w:rPr>
          <w:sz w:val="24"/>
          <w:szCs w:val="22"/>
          <w:lang w:val="bg-BG"/>
        </w:rPr>
        <w:t xml:space="preserve"> лв. за 2023 г. в рамките на </w:t>
      </w:r>
      <w:r w:rsidRPr="004178F3">
        <w:rPr>
          <w:sz w:val="24"/>
          <w:szCs w:val="22"/>
          <w:lang w:val="bg-BG"/>
        </w:rPr>
        <w:t>НПВУ, Проект № 41 „Развитие на социалната икономика“.</w:t>
      </w:r>
      <w:r>
        <w:rPr>
          <w:sz w:val="24"/>
          <w:szCs w:val="22"/>
          <w:lang w:val="bg-BG"/>
        </w:rPr>
        <w:t xml:space="preserve"> Водеща институция е МТСП</w:t>
      </w:r>
      <w:r w:rsidRPr="00767189">
        <w:rPr>
          <w:sz w:val="24"/>
          <w:szCs w:val="22"/>
          <w:lang w:val="bg-BG"/>
        </w:rPr>
        <w:t>.</w:t>
      </w:r>
      <w:r>
        <w:rPr>
          <w:sz w:val="24"/>
          <w:szCs w:val="22"/>
          <w:lang w:val="bg-BG"/>
        </w:rPr>
        <w:t xml:space="preserve"> Като индикатор за изпълнение на дейността </w:t>
      </w:r>
      <w:r w:rsidR="002B3798">
        <w:rPr>
          <w:sz w:val="24"/>
          <w:szCs w:val="22"/>
          <w:lang w:val="bg-BG"/>
        </w:rPr>
        <w:t>е</w:t>
      </w:r>
      <w:r>
        <w:rPr>
          <w:sz w:val="24"/>
          <w:szCs w:val="22"/>
          <w:lang w:val="bg-BG"/>
        </w:rPr>
        <w:t xml:space="preserve"> заложен </w:t>
      </w:r>
      <w:r w:rsidRPr="00277669">
        <w:rPr>
          <w:b/>
          <w:sz w:val="24"/>
          <w:szCs w:val="22"/>
          <w:lang w:val="bg-BG"/>
        </w:rPr>
        <w:t xml:space="preserve">за 2022 г. „Изградени шест фокус-точки в шестте </w:t>
      </w:r>
      <w:r w:rsidRPr="00C011CD">
        <w:rPr>
          <w:sz w:val="24"/>
          <w:szCs w:val="22"/>
          <w:lang w:val="bg-BG"/>
        </w:rPr>
        <w:t>райони за планиране по NUTS-2“</w:t>
      </w:r>
      <w:r w:rsidR="003928A0">
        <w:rPr>
          <w:sz w:val="24"/>
          <w:szCs w:val="22"/>
          <w:lang w:val="bg-BG"/>
        </w:rPr>
        <w:t>.</w:t>
      </w:r>
    </w:p>
    <w:p w14:paraId="1C562078" w14:textId="77777777" w:rsidR="00BA73F8" w:rsidRPr="00C011CD" w:rsidRDefault="00BA73F8" w:rsidP="00116AB9">
      <w:pPr>
        <w:spacing w:after="160" w:line="276" w:lineRule="auto"/>
        <w:ind w:firstLine="709"/>
        <w:jc w:val="both"/>
        <w:rPr>
          <w:sz w:val="24"/>
          <w:szCs w:val="22"/>
          <w:lang w:val="bg-BG"/>
        </w:rPr>
      </w:pPr>
      <w:r w:rsidRPr="00C011CD">
        <w:rPr>
          <w:sz w:val="24"/>
          <w:szCs w:val="22"/>
          <w:lang w:val="bg-BG"/>
        </w:rPr>
        <w:t>Изпълнен е етап (299), Компонент 1, Дейност 1, който включва „създаване на фокус-точки (регионални центрове)“. Идентифицирани и придобити помещения за 6 фокус-точки в конкретен регионален град на района за планиране (NUTS-2). Извършени са СМР дейности и техническо обезпечаване на фокус точките с оборудване, софтуер и обзавеждане. Изпълнението на Цел 299 е постигнато в срока за приключване /Т4 2022/.</w:t>
      </w:r>
    </w:p>
    <w:p w14:paraId="2F285BBC" w14:textId="77777777" w:rsidR="00BA73F8" w:rsidRPr="00C011CD" w:rsidRDefault="00BA73F8" w:rsidP="00BA73F8">
      <w:pPr>
        <w:ind w:firstLine="708"/>
        <w:jc w:val="both"/>
        <w:rPr>
          <w:rFonts w:eastAsia="Calibri"/>
          <w:i/>
          <w:sz w:val="24"/>
          <w:szCs w:val="24"/>
          <w:lang w:val="bg-BG"/>
        </w:rPr>
      </w:pPr>
      <w:r w:rsidRPr="00C011CD">
        <w:rPr>
          <w:b/>
          <w:sz w:val="24"/>
          <w:szCs w:val="22"/>
          <w:lang w:val="bg-BG"/>
        </w:rPr>
        <w:t>Шестте фокус-точки</w:t>
      </w:r>
      <w:r w:rsidR="00C011CD">
        <w:rPr>
          <w:b/>
          <w:sz w:val="24"/>
          <w:szCs w:val="22"/>
          <w:lang w:val="bg-BG"/>
        </w:rPr>
        <w:t xml:space="preserve"> се помещават</w:t>
      </w:r>
      <w:r w:rsidRPr="00C011CD">
        <w:rPr>
          <w:b/>
          <w:sz w:val="24"/>
          <w:szCs w:val="22"/>
          <w:lang w:val="bg-BG"/>
        </w:rPr>
        <w:t>:</w:t>
      </w:r>
      <w:r w:rsidRPr="00C011CD">
        <w:rPr>
          <w:rFonts w:eastAsia="Calibri"/>
          <w:i/>
          <w:sz w:val="24"/>
          <w:szCs w:val="24"/>
          <w:lang w:val="bg-BG"/>
        </w:rPr>
        <w:t xml:space="preserve">      </w:t>
      </w:r>
    </w:p>
    <w:p w14:paraId="3A54015B" w14:textId="77777777" w:rsidR="00BA73F8" w:rsidRPr="00BA73F8" w:rsidRDefault="00BA73F8" w:rsidP="00BA73F8">
      <w:pPr>
        <w:ind w:firstLine="709"/>
        <w:jc w:val="both"/>
        <w:rPr>
          <w:rFonts w:eastAsia="Calibri"/>
          <w:i/>
          <w:sz w:val="24"/>
          <w:szCs w:val="24"/>
          <w:lang w:val="bg-BG"/>
        </w:rPr>
      </w:pPr>
      <w:r w:rsidRPr="00BA73F8">
        <w:rPr>
          <w:rFonts w:eastAsia="Calibri"/>
          <w:i/>
          <w:sz w:val="24"/>
          <w:szCs w:val="24"/>
          <w:lang w:val="bg-BG"/>
        </w:rPr>
        <w:t>1. BG42 Южен централен регион - гр. Пловдив, район Южен, бул. „Александър Стамболийски“ № 113, ет. 1. Н</w:t>
      </w:r>
      <w:r w:rsidRPr="00BA73F8">
        <w:rPr>
          <w:rFonts w:eastAsia="Calibri"/>
          <w:i/>
          <w:sz w:val="24"/>
          <w:szCs w:val="24"/>
          <w:lang w:val="es-ES"/>
        </w:rPr>
        <w:t>отариален акт № 68, том 4, рег. № 4545, нотариално дело № 668</w:t>
      </w:r>
      <w:r w:rsidRPr="00BA73F8">
        <w:rPr>
          <w:rFonts w:eastAsia="Calibri"/>
          <w:i/>
          <w:sz w:val="24"/>
          <w:szCs w:val="24"/>
          <w:lang w:val="bg-BG"/>
        </w:rPr>
        <w:t>/</w:t>
      </w:r>
      <w:r w:rsidRPr="00BA73F8">
        <w:rPr>
          <w:rFonts w:eastAsia="Calibri"/>
          <w:i/>
          <w:sz w:val="24"/>
          <w:szCs w:val="24"/>
          <w:lang w:val="es-ES"/>
        </w:rPr>
        <w:t>23.12.2022 г.</w:t>
      </w:r>
    </w:p>
    <w:p w14:paraId="43C4D387" w14:textId="77777777" w:rsidR="00BA73F8" w:rsidRPr="00BA73F8" w:rsidRDefault="00BA73F8" w:rsidP="00BA73F8">
      <w:pPr>
        <w:ind w:firstLine="709"/>
        <w:contextualSpacing/>
        <w:jc w:val="both"/>
        <w:rPr>
          <w:rFonts w:eastAsia="Calibri"/>
          <w:i/>
          <w:sz w:val="24"/>
          <w:szCs w:val="24"/>
          <w:lang w:val="bg-BG"/>
        </w:rPr>
      </w:pPr>
      <w:r w:rsidRPr="00BA73F8">
        <w:rPr>
          <w:rFonts w:eastAsia="Calibri"/>
          <w:i/>
          <w:sz w:val="24"/>
          <w:szCs w:val="24"/>
          <w:lang w:val="bg-BG"/>
        </w:rPr>
        <w:lastRenderedPageBreak/>
        <w:t xml:space="preserve">2. BG32 Северен централен регион - гр. Габрово, ул. „Успех“ №1, ет. 1 и ет. 5. Нотариален акт </w:t>
      </w:r>
      <w:r w:rsidRPr="00BA73F8">
        <w:rPr>
          <w:rFonts w:eastAsia="Calibri"/>
          <w:sz w:val="24"/>
          <w:szCs w:val="24"/>
          <w:lang w:val="es-ES"/>
        </w:rPr>
        <w:t xml:space="preserve"> </w:t>
      </w:r>
      <w:r w:rsidRPr="00BA73F8">
        <w:rPr>
          <w:rFonts w:eastAsia="Calibri"/>
          <w:i/>
          <w:sz w:val="24"/>
          <w:szCs w:val="24"/>
          <w:lang w:val="es-ES"/>
        </w:rPr>
        <w:t>№</w:t>
      </w:r>
      <w:r w:rsidRPr="00BA73F8">
        <w:rPr>
          <w:rFonts w:eastAsia="Calibri"/>
          <w:i/>
          <w:sz w:val="24"/>
          <w:szCs w:val="24"/>
          <w:lang w:val="bg-BG"/>
        </w:rPr>
        <w:t xml:space="preserve"> </w:t>
      </w:r>
      <w:r w:rsidRPr="00BA73F8">
        <w:rPr>
          <w:rFonts w:eastAsia="Calibri"/>
          <w:i/>
          <w:sz w:val="24"/>
          <w:szCs w:val="24"/>
          <w:lang w:val="es-ES"/>
        </w:rPr>
        <w:t>148, Том IX, Рег.№</w:t>
      </w:r>
      <w:r w:rsidRPr="00BA73F8">
        <w:rPr>
          <w:rFonts w:eastAsia="Calibri"/>
          <w:i/>
          <w:sz w:val="24"/>
          <w:szCs w:val="24"/>
          <w:lang w:val="bg-BG"/>
        </w:rPr>
        <w:t xml:space="preserve"> </w:t>
      </w:r>
      <w:r w:rsidRPr="00BA73F8">
        <w:rPr>
          <w:rFonts w:eastAsia="Calibri"/>
          <w:i/>
          <w:sz w:val="24"/>
          <w:szCs w:val="24"/>
          <w:lang w:val="es-ES"/>
        </w:rPr>
        <w:t>11538, Дело №</w:t>
      </w:r>
      <w:r w:rsidRPr="00BA73F8">
        <w:rPr>
          <w:rFonts w:eastAsia="Calibri"/>
          <w:i/>
          <w:sz w:val="24"/>
          <w:szCs w:val="24"/>
          <w:lang w:val="bg-BG"/>
        </w:rPr>
        <w:t xml:space="preserve"> </w:t>
      </w:r>
      <w:r w:rsidRPr="00BA73F8">
        <w:rPr>
          <w:rFonts w:eastAsia="Calibri"/>
          <w:i/>
          <w:sz w:val="24"/>
          <w:szCs w:val="24"/>
          <w:lang w:val="es-ES"/>
        </w:rPr>
        <w:t>930 от 2022</w:t>
      </w:r>
      <w:r w:rsidR="00C011CD">
        <w:rPr>
          <w:rFonts w:eastAsia="Calibri"/>
          <w:i/>
          <w:sz w:val="24"/>
          <w:szCs w:val="24"/>
          <w:lang w:val="bg-BG"/>
        </w:rPr>
        <w:t xml:space="preserve"> </w:t>
      </w:r>
      <w:r w:rsidRPr="00BA73F8">
        <w:rPr>
          <w:rFonts w:eastAsia="Calibri"/>
          <w:i/>
          <w:sz w:val="24"/>
          <w:szCs w:val="24"/>
          <w:lang w:val="es-ES"/>
        </w:rPr>
        <w:t>г.</w:t>
      </w:r>
      <w:r w:rsidRPr="00BA73F8">
        <w:rPr>
          <w:rFonts w:eastAsia="Calibri"/>
          <w:i/>
          <w:sz w:val="24"/>
          <w:szCs w:val="24"/>
          <w:lang w:val="bg-BG"/>
        </w:rPr>
        <w:t xml:space="preserve"> </w:t>
      </w:r>
    </w:p>
    <w:p w14:paraId="70F3C937" w14:textId="77777777" w:rsidR="00BA73F8" w:rsidRPr="00BA73F8" w:rsidRDefault="00BA73F8" w:rsidP="00BA73F8">
      <w:pPr>
        <w:ind w:firstLine="709"/>
        <w:contextualSpacing/>
        <w:jc w:val="both"/>
        <w:rPr>
          <w:rFonts w:eastAsia="Calibri"/>
          <w:i/>
          <w:sz w:val="24"/>
          <w:szCs w:val="24"/>
          <w:lang w:val="bg-BG"/>
        </w:rPr>
      </w:pPr>
      <w:r w:rsidRPr="00BA73F8">
        <w:rPr>
          <w:rFonts w:eastAsia="Calibri"/>
          <w:i/>
          <w:sz w:val="24"/>
          <w:szCs w:val="24"/>
          <w:lang w:val="bg-BG"/>
        </w:rPr>
        <w:t>3. BG34 Югоизточен регион - гр. Бургас, ж.к. „Зорница“, бл.44, вх.1, ет.0. Нотариален акт</w:t>
      </w:r>
      <w:r w:rsidRPr="00BA73F8">
        <w:rPr>
          <w:rFonts w:eastAsia="Calibri"/>
          <w:sz w:val="24"/>
          <w:szCs w:val="24"/>
          <w:lang w:val="es-ES"/>
        </w:rPr>
        <w:t xml:space="preserve"> </w:t>
      </w:r>
      <w:r w:rsidRPr="00BA73F8">
        <w:rPr>
          <w:rFonts w:eastAsia="Calibri"/>
          <w:i/>
          <w:sz w:val="24"/>
          <w:szCs w:val="24"/>
          <w:lang w:val="es-ES"/>
        </w:rPr>
        <w:t>№5, Том V, Рег.№5529, Дело №740 от 2022</w:t>
      </w:r>
      <w:r w:rsidR="00C011CD">
        <w:rPr>
          <w:rFonts w:eastAsia="Calibri"/>
          <w:i/>
          <w:sz w:val="24"/>
          <w:szCs w:val="24"/>
          <w:lang w:val="bg-BG"/>
        </w:rPr>
        <w:t xml:space="preserve"> </w:t>
      </w:r>
      <w:r w:rsidRPr="00BA73F8">
        <w:rPr>
          <w:rFonts w:eastAsia="Calibri"/>
          <w:i/>
          <w:sz w:val="24"/>
          <w:szCs w:val="24"/>
          <w:lang w:val="bg-BG"/>
        </w:rPr>
        <w:t>г.</w:t>
      </w:r>
    </w:p>
    <w:p w14:paraId="537B47C1" w14:textId="77777777" w:rsidR="00BA73F8" w:rsidRPr="00BA73F8" w:rsidRDefault="00BA73F8" w:rsidP="00BA73F8">
      <w:pPr>
        <w:ind w:firstLine="709"/>
        <w:contextualSpacing/>
        <w:jc w:val="both"/>
        <w:rPr>
          <w:rFonts w:eastAsia="Calibri"/>
          <w:i/>
          <w:sz w:val="24"/>
          <w:szCs w:val="24"/>
          <w:lang w:val="bg-BG"/>
        </w:rPr>
      </w:pPr>
      <w:r w:rsidRPr="00BA73F8">
        <w:rPr>
          <w:rFonts w:eastAsia="Calibri"/>
          <w:i/>
          <w:sz w:val="24"/>
          <w:szCs w:val="24"/>
          <w:lang w:val="bg-BG"/>
        </w:rPr>
        <w:t xml:space="preserve">4. BG33 Североизточен - гр. Варна, ул. „Цар Симеон I“ № 26, ет. 1. Нотариален акт № 12, том XVI, рег. № 21204, дело № 2558 от 20.12.2022 г. </w:t>
      </w:r>
    </w:p>
    <w:p w14:paraId="3B7C8BDC" w14:textId="77777777" w:rsidR="00BA73F8" w:rsidRPr="00BA73F8" w:rsidRDefault="00BA73F8" w:rsidP="00BA73F8">
      <w:pPr>
        <w:ind w:firstLine="709"/>
        <w:contextualSpacing/>
        <w:jc w:val="both"/>
        <w:rPr>
          <w:rFonts w:eastAsia="Calibri"/>
          <w:i/>
          <w:sz w:val="24"/>
          <w:szCs w:val="24"/>
          <w:lang w:val="bg-BG"/>
        </w:rPr>
      </w:pPr>
      <w:r w:rsidRPr="00BA73F8">
        <w:rPr>
          <w:rFonts w:eastAsia="Calibri"/>
          <w:i/>
          <w:sz w:val="24"/>
          <w:szCs w:val="24"/>
          <w:lang w:val="bg-BG"/>
        </w:rPr>
        <w:t xml:space="preserve"> 5. BG31 Северозападен - гр. Ловеч, ул. "Търговска" № 55, ет. 3. Нотариален акт</w:t>
      </w:r>
      <w:r w:rsidRPr="00BA73F8">
        <w:rPr>
          <w:rFonts w:eastAsia="Calibri"/>
          <w:sz w:val="24"/>
          <w:szCs w:val="24"/>
          <w:lang w:val="es-ES"/>
        </w:rPr>
        <w:t xml:space="preserve"> </w:t>
      </w:r>
      <w:r w:rsidRPr="00BA73F8">
        <w:rPr>
          <w:rFonts w:eastAsia="Calibri"/>
          <w:i/>
          <w:sz w:val="24"/>
          <w:szCs w:val="24"/>
          <w:lang w:val="es-ES"/>
        </w:rPr>
        <w:t>№</w:t>
      </w:r>
      <w:r w:rsidRPr="00BA73F8">
        <w:rPr>
          <w:rFonts w:eastAsia="Calibri"/>
          <w:i/>
          <w:sz w:val="24"/>
          <w:szCs w:val="24"/>
          <w:lang w:val="bg-BG"/>
        </w:rPr>
        <w:t xml:space="preserve"> </w:t>
      </w:r>
      <w:r w:rsidRPr="00BA73F8">
        <w:rPr>
          <w:rFonts w:eastAsia="Calibri"/>
          <w:i/>
          <w:sz w:val="24"/>
          <w:szCs w:val="24"/>
          <w:lang w:val="es-ES"/>
        </w:rPr>
        <w:t>18, том I, рег. № 256, дело № 10/2023 г.</w:t>
      </w:r>
    </w:p>
    <w:p w14:paraId="340E3B1C" w14:textId="77777777" w:rsidR="00BA73F8" w:rsidRPr="00BA73F8" w:rsidRDefault="00BA73F8" w:rsidP="00BA73F8">
      <w:pPr>
        <w:ind w:firstLine="709"/>
        <w:contextualSpacing/>
        <w:jc w:val="both"/>
        <w:rPr>
          <w:rFonts w:eastAsia="Calibri"/>
          <w:i/>
          <w:sz w:val="24"/>
          <w:szCs w:val="24"/>
          <w:lang w:val="es-ES"/>
        </w:rPr>
      </w:pPr>
      <w:r w:rsidRPr="00BA73F8">
        <w:rPr>
          <w:rFonts w:eastAsia="Calibri"/>
          <w:i/>
          <w:sz w:val="24"/>
          <w:szCs w:val="24"/>
          <w:lang w:val="bg-BG"/>
        </w:rPr>
        <w:t xml:space="preserve"> 6. BG41 Югозападен - гр. Благоевград, площад "Христо Ботев" № 2, ет. 1. Нотариален акт</w:t>
      </w:r>
      <w:r w:rsidRPr="00BA73F8">
        <w:rPr>
          <w:rFonts w:eastAsia="Calibri"/>
          <w:i/>
          <w:sz w:val="24"/>
          <w:szCs w:val="24"/>
          <w:lang w:val="es-ES"/>
        </w:rPr>
        <w:t xml:space="preserve"> № 58, том I, рег. № 723, дело № 52 от 2023 г.</w:t>
      </w:r>
    </w:p>
    <w:p w14:paraId="20FE5FE4" w14:textId="77777777" w:rsidR="002C5D6F" w:rsidRPr="002C5D6F" w:rsidRDefault="002C5D6F" w:rsidP="002C5D6F">
      <w:pPr>
        <w:tabs>
          <w:tab w:val="left" w:pos="284"/>
          <w:tab w:val="left" w:pos="709"/>
        </w:tabs>
        <w:autoSpaceDN w:val="0"/>
        <w:spacing w:before="120" w:after="120" w:line="276" w:lineRule="auto"/>
        <w:jc w:val="both"/>
        <w:rPr>
          <w:sz w:val="24"/>
          <w:szCs w:val="24"/>
          <w:lang w:val="bg-BG" w:eastAsia="bg-BG"/>
        </w:rPr>
      </w:pPr>
      <w:r>
        <w:rPr>
          <w:sz w:val="24"/>
          <w:szCs w:val="24"/>
          <w:lang w:val="bg-BG" w:eastAsia="bg-BG"/>
        </w:rPr>
        <w:tab/>
      </w:r>
      <w:r>
        <w:rPr>
          <w:sz w:val="24"/>
          <w:szCs w:val="24"/>
          <w:lang w:val="bg-BG" w:eastAsia="bg-BG"/>
        </w:rPr>
        <w:tab/>
      </w:r>
      <w:r w:rsidRPr="002C5D6F">
        <w:rPr>
          <w:sz w:val="24"/>
          <w:szCs w:val="24"/>
          <w:lang w:val="bg-BG" w:eastAsia="bg-BG"/>
        </w:rPr>
        <w:t>Разходите за придобиване/закупуване на имотите за целите на фокус-точките са заложени в проекта и са в размер на 5 268 990 лв. (Приложение № 1 от оперативно споразумение от 02.12.2022 г.</w:t>
      </w:r>
      <w:r w:rsidRPr="002C5D6F">
        <w:rPr>
          <w:sz w:val="24"/>
          <w:szCs w:val="24"/>
          <w:lang w:eastAsia="bg-BG"/>
        </w:rPr>
        <w:t xml:space="preserve"> </w:t>
      </w:r>
      <w:r w:rsidRPr="002C5D6F">
        <w:rPr>
          <w:sz w:val="24"/>
          <w:szCs w:val="24"/>
          <w:lang w:val="bg-BG" w:eastAsia="bg-BG"/>
        </w:rPr>
        <w:t xml:space="preserve">и таблица Template detailed costs Last_BG1K1_03.11.2022). </w:t>
      </w:r>
    </w:p>
    <w:p w14:paraId="59B16294" w14:textId="77777777" w:rsidR="002C5D6F" w:rsidRPr="002C5D6F" w:rsidRDefault="002C5D6F" w:rsidP="002C5D6F">
      <w:pPr>
        <w:tabs>
          <w:tab w:val="left" w:pos="284"/>
          <w:tab w:val="left" w:pos="709"/>
        </w:tabs>
        <w:autoSpaceDN w:val="0"/>
        <w:spacing w:before="120" w:after="120" w:line="276" w:lineRule="auto"/>
        <w:jc w:val="both"/>
        <w:rPr>
          <w:sz w:val="24"/>
          <w:szCs w:val="24"/>
          <w:lang w:val="bg-BG" w:eastAsia="bg-BG"/>
        </w:rPr>
      </w:pPr>
      <w:r>
        <w:rPr>
          <w:sz w:val="24"/>
          <w:szCs w:val="24"/>
          <w:lang w:val="bg-BG" w:eastAsia="bg-BG"/>
        </w:rPr>
        <w:tab/>
      </w:r>
      <w:r>
        <w:rPr>
          <w:sz w:val="24"/>
          <w:szCs w:val="24"/>
          <w:lang w:val="bg-BG" w:eastAsia="bg-BG"/>
        </w:rPr>
        <w:tab/>
      </w:r>
      <w:r w:rsidRPr="002C5D6F">
        <w:rPr>
          <w:sz w:val="24"/>
          <w:szCs w:val="24"/>
          <w:lang w:val="bg-BG" w:eastAsia="bg-BG"/>
        </w:rPr>
        <w:t xml:space="preserve">Общата стойност на закупените имоти в градовете Пловдив, Бургас, Габрово, Ловеч и Благоевград със средства по П 41 е </w:t>
      </w:r>
      <w:r w:rsidRPr="002C5D6F">
        <w:rPr>
          <w:b/>
          <w:sz w:val="24"/>
          <w:szCs w:val="24"/>
          <w:lang w:val="bg-BG" w:eastAsia="bg-BG"/>
        </w:rPr>
        <w:t>в размер на 3 018 300 лв.</w:t>
      </w:r>
      <w:r w:rsidRPr="002C5D6F">
        <w:rPr>
          <w:b/>
          <w:sz w:val="24"/>
          <w:szCs w:val="24"/>
          <w:vertAlign w:val="superscript"/>
          <w:lang w:val="bg-BG" w:eastAsia="bg-BG"/>
        </w:rPr>
        <w:footnoteReference w:id="3"/>
      </w:r>
      <w:r w:rsidRPr="002C5D6F">
        <w:rPr>
          <w:sz w:val="24"/>
          <w:szCs w:val="24"/>
          <w:lang w:val="bg-BG" w:eastAsia="bg-BG"/>
        </w:rPr>
        <w:t xml:space="preserve">, </w:t>
      </w:r>
      <w:r w:rsidRPr="002C5D6F">
        <w:rPr>
          <w:b/>
          <w:sz w:val="24"/>
          <w:szCs w:val="24"/>
          <w:lang w:val="bg-BG" w:eastAsia="bg-BG"/>
        </w:rPr>
        <w:t>което е с 2 250 690 лв. по-малко от заложените</w:t>
      </w:r>
      <w:r w:rsidRPr="002C5D6F">
        <w:rPr>
          <w:sz w:val="24"/>
          <w:szCs w:val="24"/>
          <w:lang w:eastAsia="bg-BG"/>
        </w:rPr>
        <w:t xml:space="preserve"> </w:t>
      </w:r>
      <w:r w:rsidRPr="002C5D6F">
        <w:rPr>
          <w:sz w:val="24"/>
          <w:szCs w:val="24"/>
          <w:lang w:val="bg-BG" w:eastAsia="bg-BG"/>
        </w:rPr>
        <w:t xml:space="preserve">стойности в бюджета на проекта. </w:t>
      </w:r>
    </w:p>
    <w:p w14:paraId="051F9CD0" w14:textId="77777777" w:rsidR="00C16C06" w:rsidRPr="00E15737" w:rsidRDefault="00C16C06" w:rsidP="00E15737">
      <w:pPr>
        <w:pStyle w:val="ListParagraph"/>
        <w:numPr>
          <w:ilvl w:val="0"/>
          <w:numId w:val="9"/>
        </w:numPr>
        <w:spacing w:after="160" w:line="276" w:lineRule="auto"/>
        <w:jc w:val="both"/>
        <w:rPr>
          <w:b/>
          <w:i/>
          <w:sz w:val="24"/>
          <w:szCs w:val="22"/>
          <w:lang w:val="bg-BG"/>
        </w:rPr>
      </w:pPr>
      <w:r w:rsidRPr="00E15737">
        <w:rPr>
          <w:b/>
          <w:i/>
          <w:sz w:val="24"/>
          <w:szCs w:val="22"/>
          <w:lang w:val="bg-BG"/>
        </w:rPr>
        <w:t xml:space="preserve">В периода 11.-12.11.2023 г. е проведен регионален базар на предприятията на социалната и солидарната икономика, съпътстван с конференция на открито и демонстрации и лекции в гр. Пловдив, подножието на Младежки хълм. </w:t>
      </w:r>
    </w:p>
    <w:p w14:paraId="28CF9142" w14:textId="77777777" w:rsidR="00C16C06" w:rsidRPr="00C16C06" w:rsidRDefault="00C16C06" w:rsidP="00C16C06">
      <w:pPr>
        <w:widowControl w:val="0"/>
        <w:shd w:val="clear" w:color="auto" w:fill="FFFFFF"/>
        <w:spacing w:before="60" w:after="60"/>
        <w:ind w:firstLine="567"/>
        <w:jc w:val="both"/>
        <w:rPr>
          <w:bCs/>
          <w:sz w:val="24"/>
          <w:szCs w:val="24"/>
          <w:lang w:val="bg-BG"/>
        </w:rPr>
      </w:pPr>
      <w:r w:rsidRPr="00C16C06">
        <w:rPr>
          <w:bCs/>
          <w:sz w:val="24"/>
          <w:szCs w:val="24"/>
          <w:lang w:val="bg-BG"/>
        </w:rPr>
        <w:t xml:space="preserve">Съгласно програмата на базара </w:t>
      </w:r>
      <w:r>
        <w:rPr>
          <w:bCs/>
          <w:sz w:val="24"/>
          <w:szCs w:val="24"/>
          <w:lang w:val="bg-BG"/>
        </w:rPr>
        <w:t xml:space="preserve">е </w:t>
      </w:r>
      <w:r w:rsidRPr="00C16C06">
        <w:rPr>
          <w:bCs/>
          <w:sz w:val="24"/>
          <w:szCs w:val="24"/>
          <w:lang w:val="bg-BG"/>
        </w:rPr>
        <w:t>провед</w:t>
      </w:r>
      <w:r>
        <w:rPr>
          <w:bCs/>
          <w:sz w:val="24"/>
          <w:szCs w:val="24"/>
          <w:lang w:val="bg-BG"/>
        </w:rPr>
        <w:t>ена</w:t>
      </w:r>
      <w:r w:rsidRPr="00C16C06">
        <w:rPr>
          <w:bCs/>
          <w:sz w:val="24"/>
          <w:szCs w:val="24"/>
          <w:lang w:val="bg-BG"/>
        </w:rPr>
        <w:t xml:space="preserve"> беседа с представители на социални предприятия относно популяриз</w:t>
      </w:r>
      <w:r>
        <w:rPr>
          <w:bCs/>
          <w:sz w:val="24"/>
          <w:szCs w:val="24"/>
          <w:lang w:val="bg-BG"/>
        </w:rPr>
        <w:t>ирането</w:t>
      </w:r>
      <w:r w:rsidRPr="00C16C06">
        <w:rPr>
          <w:bCs/>
          <w:sz w:val="24"/>
          <w:szCs w:val="24"/>
          <w:lang w:val="bg-BG"/>
        </w:rPr>
        <w:t xml:space="preserve"> на социалната и солидарна икономика, направени </w:t>
      </w:r>
      <w:r>
        <w:rPr>
          <w:bCs/>
          <w:sz w:val="24"/>
          <w:szCs w:val="24"/>
          <w:lang w:val="bg-BG"/>
        </w:rPr>
        <w:t xml:space="preserve">са и </w:t>
      </w:r>
      <w:r w:rsidRPr="00C16C06">
        <w:rPr>
          <w:bCs/>
          <w:sz w:val="24"/>
          <w:szCs w:val="24"/>
          <w:lang w:val="bg-BG"/>
        </w:rPr>
        <w:t xml:space="preserve">демонстрации от социални предприятия, как се произвежда стъкло, организирана е и работилница за деца от „Куминяно фрутс“ ООД. </w:t>
      </w:r>
    </w:p>
    <w:p w14:paraId="3E046592" w14:textId="77777777" w:rsidR="00C16C06" w:rsidRPr="00C16C06" w:rsidRDefault="00C16C06" w:rsidP="00C16C06">
      <w:pPr>
        <w:widowControl w:val="0"/>
        <w:jc w:val="both"/>
        <w:rPr>
          <w:bCs/>
          <w:sz w:val="24"/>
          <w:szCs w:val="24"/>
          <w:lang w:val="bg-BG"/>
        </w:rPr>
      </w:pPr>
      <w:r w:rsidRPr="00C16C06">
        <w:rPr>
          <w:rFonts w:eastAsia="Arial Unicode MS"/>
          <w:bCs/>
          <w:color w:val="000000"/>
          <w:sz w:val="24"/>
          <w:szCs w:val="24"/>
          <w:lang w:val="bg-BG" w:eastAsia="bg-BG" w:bidi="bg-BG"/>
        </w:rPr>
        <w:t xml:space="preserve">      </w:t>
      </w:r>
      <w:r>
        <w:rPr>
          <w:rFonts w:eastAsia="Arial Unicode MS"/>
          <w:bCs/>
          <w:color w:val="000000"/>
          <w:sz w:val="24"/>
          <w:szCs w:val="24"/>
          <w:lang w:val="bg-BG" w:eastAsia="bg-BG" w:bidi="bg-BG"/>
        </w:rPr>
        <w:tab/>
        <w:t xml:space="preserve">Събитието е открито от ръководителя на фокус-точката в гр. Пловдив и от </w:t>
      </w:r>
      <w:r w:rsidRPr="00C16C06">
        <w:rPr>
          <w:rFonts w:eastAsia="Arial Unicode MS"/>
          <w:bCs/>
          <w:color w:val="000000"/>
          <w:sz w:val="24"/>
          <w:szCs w:val="24"/>
          <w:lang w:val="bg-BG" w:eastAsia="bg-BG" w:bidi="bg-BG"/>
        </w:rPr>
        <w:t>Фолклорен танцов състав „Играорците“ към Народно читалище „Изгрев“</w:t>
      </w:r>
      <w:r>
        <w:rPr>
          <w:rFonts w:eastAsia="Arial Unicode MS"/>
          <w:bCs/>
          <w:color w:val="000000"/>
          <w:sz w:val="24"/>
          <w:szCs w:val="24"/>
          <w:lang w:val="bg-BG" w:eastAsia="bg-BG" w:bidi="bg-BG"/>
        </w:rPr>
        <w:t>,</w:t>
      </w:r>
      <w:r w:rsidRPr="00C16C06">
        <w:rPr>
          <w:rFonts w:eastAsia="Arial Unicode MS"/>
          <w:bCs/>
          <w:color w:val="000000"/>
          <w:sz w:val="24"/>
          <w:szCs w:val="24"/>
          <w:lang w:val="bg-BG" w:eastAsia="bg-BG" w:bidi="bg-BG"/>
        </w:rPr>
        <w:t xml:space="preserve"> с. Рогош, с хореограф Янина Латева,  както и </w:t>
      </w:r>
      <w:r>
        <w:rPr>
          <w:rFonts w:eastAsia="Arial Unicode MS"/>
          <w:color w:val="000000"/>
          <w:sz w:val="24"/>
          <w:szCs w:val="24"/>
          <w:lang w:val="bg-BG" w:eastAsia="bg-BG" w:bidi="bg-BG"/>
        </w:rPr>
        <w:t>танцова формация „Его“</w:t>
      </w:r>
      <w:r w:rsidRPr="00C16C06">
        <w:rPr>
          <w:rFonts w:eastAsia="Arial Unicode MS"/>
          <w:color w:val="000000"/>
          <w:sz w:val="24"/>
          <w:szCs w:val="24"/>
          <w:lang w:val="bg-BG" w:eastAsia="bg-BG" w:bidi="bg-BG"/>
        </w:rPr>
        <w:t xml:space="preserve">. </w:t>
      </w:r>
    </w:p>
    <w:p w14:paraId="49B96EA6" w14:textId="77777777" w:rsidR="00FC2F38" w:rsidRDefault="00C16C06" w:rsidP="00C16C06">
      <w:pPr>
        <w:widowControl w:val="0"/>
        <w:shd w:val="clear" w:color="auto" w:fill="FFFFFF"/>
        <w:spacing w:before="60" w:after="60"/>
        <w:ind w:firstLine="567"/>
        <w:jc w:val="both"/>
        <w:rPr>
          <w:bCs/>
          <w:sz w:val="24"/>
          <w:szCs w:val="24"/>
          <w:lang w:val="bg-BG"/>
        </w:rPr>
      </w:pPr>
      <w:r w:rsidRPr="00C16C06">
        <w:rPr>
          <w:bCs/>
          <w:sz w:val="24"/>
          <w:szCs w:val="24"/>
          <w:lang w:val="bg-BG"/>
        </w:rPr>
        <w:t xml:space="preserve">След официалното откриване на базара доброволци от „Аварийно спасяване“ ЕООД </w:t>
      </w:r>
      <w:r w:rsidR="008225F1">
        <w:rPr>
          <w:bCs/>
          <w:sz w:val="24"/>
          <w:szCs w:val="24"/>
          <w:lang w:val="bg-BG"/>
        </w:rPr>
        <w:t>са провели л</w:t>
      </w:r>
      <w:r w:rsidRPr="00C16C06">
        <w:rPr>
          <w:bCs/>
          <w:sz w:val="24"/>
          <w:szCs w:val="24"/>
          <w:lang w:val="bg-BG"/>
        </w:rPr>
        <w:t xml:space="preserve">екция с демонстрация как се оказва първа помощ. </w:t>
      </w:r>
      <w:r w:rsidR="008225F1">
        <w:rPr>
          <w:bCs/>
          <w:sz w:val="24"/>
          <w:szCs w:val="24"/>
          <w:lang w:val="bg-BG"/>
        </w:rPr>
        <w:t>Осигурени са</w:t>
      </w:r>
      <w:r w:rsidRPr="00C16C06">
        <w:rPr>
          <w:bCs/>
          <w:sz w:val="24"/>
          <w:szCs w:val="24"/>
          <w:lang w:val="bg-BG"/>
        </w:rPr>
        <w:t xml:space="preserve"> безплатни консултации от логопед, психолог и рехабилитатор. </w:t>
      </w:r>
    </w:p>
    <w:p w14:paraId="69D6C39F" w14:textId="77777777" w:rsidR="00C16C06" w:rsidRPr="00C16C06" w:rsidRDefault="00C16C06" w:rsidP="00C16C06">
      <w:pPr>
        <w:widowControl w:val="0"/>
        <w:shd w:val="clear" w:color="auto" w:fill="FFFFFF"/>
        <w:spacing w:before="60" w:after="60"/>
        <w:ind w:firstLine="567"/>
        <w:jc w:val="both"/>
        <w:rPr>
          <w:sz w:val="24"/>
          <w:szCs w:val="24"/>
          <w:lang w:val="bg-BG"/>
        </w:rPr>
      </w:pPr>
      <w:r w:rsidRPr="00C16C06">
        <w:rPr>
          <w:bCs/>
          <w:sz w:val="24"/>
          <w:szCs w:val="24"/>
          <w:lang w:val="bg-BG"/>
        </w:rPr>
        <w:t xml:space="preserve">На събитието </w:t>
      </w:r>
      <w:r w:rsidR="00FC2F38">
        <w:rPr>
          <w:bCs/>
          <w:sz w:val="24"/>
          <w:szCs w:val="24"/>
          <w:lang w:val="bg-BG"/>
        </w:rPr>
        <w:t>са присъствали</w:t>
      </w:r>
      <w:r w:rsidRPr="00C16C06">
        <w:rPr>
          <w:bCs/>
          <w:sz w:val="24"/>
          <w:szCs w:val="24"/>
          <w:lang w:val="bg-BG"/>
        </w:rPr>
        <w:t xml:space="preserve"> следните предприятия представляващи сектора на социалната и солидарна икономика:  </w:t>
      </w:r>
    </w:p>
    <w:p w14:paraId="6F1BAB7C"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w:t>
      </w:r>
      <w:r w:rsidRPr="00C16C06">
        <w:rPr>
          <w:bCs/>
          <w:sz w:val="24"/>
          <w:szCs w:val="24"/>
          <w:lang w:val="bg-BG"/>
        </w:rPr>
        <w:tab/>
        <w:t xml:space="preserve">Общинско предприятие </w:t>
      </w:r>
      <w:r w:rsidR="00FC2F38">
        <w:rPr>
          <w:bCs/>
          <w:sz w:val="24"/>
          <w:szCs w:val="24"/>
          <w:lang w:val="bg-BG"/>
        </w:rPr>
        <w:t>„</w:t>
      </w:r>
      <w:r w:rsidRPr="00C16C06">
        <w:rPr>
          <w:bCs/>
          <w:sz w:val="24"/>
          <w:szCs w:val="24"/>
          <w:lang w:val="bg-BG"/>
        </w:rPr>
        <w:t xml:space="preserve">Социално предприятие за хора с увреждания </w:t>
      </w:r>
      <w:r w:rsidR="00FC2F38">
        <w:rPr>
          <w:bCs/>
          <w:sz w:val="24"/>
          <w:szCs w:val="24"/>
          <w:lang w:val="bg-BG"/>
        </w:rPr>
        <w:t>–</w:t>
      </w:r>
      <w:r w:rsidRPr="00C16C06">
        <w:rPr>
          <w:bCs/>
          <w:sz w:val="24"/>
          <w:szCs w:val="24"/>
          <w:lang w:val="bg-BG"/>
        </w:rPr>
        <w:t xml:space="preserve"> Пловдив</w:t>
      </w:r>
      <w:r w:rsidR="00FC2F38">
        <w:rPr>
          <w:bCs/>
          <w:sz w:val="24"/>
          <w:szCs w:val="24"/>
          <w:lang w:val="bg-BG"/>
        </w:rPr>
        <w:t>“</w:t>
      </w:r>
      <w:r w:rsidRPr="00C16C06">
        <w:rPr>
          <w:bCs/>
          <w:sz w:val="24"/>
          <w:szCs w:val="24"/>
          <w:lang w:val="bg-BG"/>
        </w:rPr>
        <w:t xml:space="preserve"> –регистрирано социално предприятие. Уникалното в общинското предприятие е ръчното производство на стъклени коледни играчки - украшения за елха по метода на стъклодухане и последващо украсяване от художници. Работят  с хора с различни по естество и степен увреждания. Занимават се с три основни дейности - три професионални ателиета - по стъклодухане, керамика и текстил, където се произвеждат уникални ръчно изработени и изящно декорирани изделия </w:t>
      </w:r>
    </w:p>
    <w:p w14:paraId="138EB680"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2.</w:t>
      </w:r>
      <w:r w:rsidRPr="00C16C06">
        <w:rPr>
          <w:bCs/>
          <w:sz w:val="24"/>
          <w:szCs w:val="24"/>
          <w:lang w:val="bg-BG"/>
        </w:rPr>
        <w:tab/>
      </w:r>
      <w:r w:rsidR="00FC2F38">
        <w:rPr>
          <w:bCs/>
          <w:sz w:val="24"/>
          <w:szCs w:val="24"/>
          <w:lang w:val="bg-BG"/>
        </w:rPr>
        <w:t xml:space="preserve">Сдружение „Егида“ гр. Пазарджик. </w:t>
      </w:r>
      <w:r w:rsidRPr="00C16C06">
        <w:rPr>
          <w:bCs/>
          <w:sz w:val="24"/>
          <w:szCs w:val="24"/>
          <w:lang w:val="bg-BG"/>
        </w:rPr>
        <w:t>Мисията на  Сдружение „Егида“ е да подобри качеството на живот на хората с интелектуални затруднения и техните семейства, както и да подпомага личностната им реализация чрез осигуряване на достъп до качествени услуги, развиващо обучение и подходяща трудова заетост.</w:t>
      </w:r>
      <w:r w:rsidR="00FC2F38">
        <w:rPr>
          <w:bCs/>
          <w:sz w:val="24"/>
          <w:szCs w:val="24"/>
          <w:lang w:val="bg-BG"/>
        </w:rPr>
        <w:t xml:space="preserve"> Също така р</w:t>
      </w:r>
      <w:r w:rsidRPr="00C16C06">
        <w:rPr>
          <w:bCs/>
          <w:sz w:val="24"/>
          <w:szCs w:val="24"/>
          <w:lang w:val="bg-BG"/>
        </w:rPr>
        <w:t xml:space="preserve">аботят </w:t>
      </w:r>
      <w:r w:rsidR="00FC2F38">
        <w:rPr>
          <w:bCs/>
          <w:sz w:val="24"/>
          <w:szCs w:val="24"/>
          <w:lang w:val="bg-BG"/>
        </w:rPr>
        <w:t>за</w:t>
      </w:r>
      <w:r w:rsidRPr="00C16C06">
        <w:rPr>
          <w:bCs/>
          <w:sz w:val="24"/>
          <w:szCs w:val="24"/>
          <w:lang w:val="bg-BG"/>
        </w:rPr>
        <w:t xml:space="preserve"> подобр</w:t>
      </w:r>
      <w:r w:rsidR="00FC2F38">
        <w:rPr>
          <w:bCs/>
          <w:sz w:val="24"/>
          <w:szCs w:val="24"/>
          <w:lang w:val="bg-BG"/>
        </w:rPr>
        <w:t>яване</w:t>
      </w:r>
      <w:r w:rsidRPr="00C16C06">
        <w:rPr>
          <w:bCs/>
          <w:sz w:val="24"/>
          <w:szCs w:val="24"/>
          <w:lang w:val="bg-BG"/>
        </w:rPr>
        <w:t xml:space="preserve"> качеството на живот и преодоляване на социалната изолация на хората с интелектуални затруднения в Община Пазарджик, чрез създаване на устойчив и гъвкав модел на социално предприятие, осигуряващо защитена и подкрепена заетост </w:t>
      </w:r>
      <w:r w:rsidRPr="00C16C06">
        <w:rPr>
          <w:bCs/>
          <w:sz w:val="24"/>
          <w:szCs w:val="24"/>
          <w:lang w:val="bg-BG"/>
        </w:rPr>
        <w:lastRenderedPageBreak/>
        <w:t>под формата на социална услуга за хора в неравностойно положение</w:t>
      </w:r>
    </w:p>
    <w:p w14:paraId="64FC091D"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3.</w:t>
      </w:r>
      <w:r w:rsidRPr="00C16C06">
        <w:rPr>
          <w:bCs/>
          <w:sz w:val="24"/>
          <w:szCs w:val="24"/>
          <w:lang w:val="bg-BG"/>
        </w:rPr>
        <w:tab/>
        <w:t xml:space="preserve"> „Куминяно фрутс“– Почти 30 години развиват успешно своята дейност в сферата на хранително вкусовата промишленост благодарение на повече от 230 служители, за които се грижат с радост. През годините са имали множество инициативи в това отношение към служителите и техните семейства. Отворени са към нови и млади таланти. Спонсорират местен футболен клуб и имат множество други социални дейности в региона.   </w:t>
      </w:r>
    </w:p>
    <w:p w14:paraId="33F69BB7"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4.</w:t>
      </w:r>
      <w:r w:rsidRPr="00C16C06">
        <w:rPr>
          <w:bCs/>
          <w:sz w:val="24"/>
          <w:szCs w:val="24"/>
          <w:lang w:val="bg-BG"/>
        </w:rPr>
        <w:tab/>
        <w:t>Сдружение „Паралелен свят“</w:t>
      </w:r>
      <w:r w:rsidR="00FC2F38">
        <w:rPr>
          <w:bCs/>
          <w:sz w:val="24"/>
          <w:szCs w:val="24"/>
          <w:lang w:val="bg-BG"/>
        </w:rPr>
        <w:t>, гр.</w:t>
      </w:r>
      <w:r w:rsidRPr="00C16C06">
        <w:rPr>
          <w:bCs/>
          <w:sz w:val="24"/>
          <w:szCs w:val="24"/>
          <w:lang w:val="bg-BG"/>
        </w:rPr>
        <w:t xml:space="preserve"> Пловдив</w:t>
      </w:r>
      <w:r w:rsidR="00FC2F38">
        <w:rPr>
          <w:bCs/>
          <w:sz w:val="24"/>
          <w:szCs w:val="24"/>
          <w:lang w:val="bg-BG"/>
        </w:rPr>
        <w:t>.</w:t>
      </w:r>
      <w:r w:rsidRPr="00C16C06">
        <w:rPr>
          <w:bCs/>
          <w:sz w:val="24"/>
          <w:szCs w:val="24"/>
          <w:lang w:val="bg-BG"/>
        </w:rPr>
        <w:t xml:space="preserve"> Стопанската им дейност е насочена към конкретна уязвима група – деца и лица с интелектуални затруднения. Създадена е работилница, в която младежи и родители творят и изработват картички, сувенири, подаръчни кутийки и др. дребни сувенири и подаръци. И понеже са толкова красиви, че трябва да се продават някъде, отворят и книжарница с мисия „Надежда“. В момента книжарницата продава всичко за учениците, книги, изработените от младежите и родителите картички, сувенири и всякакви развиващи игри и литература за родители.</w:t>
      </w:r>
    </w:p>
    <w:p w14:paraId="16C090D4"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Всеки лев от продажбата се влага в материали, с които младежите да работят, в условия за занимания с деца и младежи и подобряване на техните умения и качеството им на живот.</w:t>
      </w:r>
    </w:p>
    <w:p w14:paraId="7480C438" w14:textId="77777777" w:rsidR="00C16C06" w:rsidRPr="00DD4296" w:rsidRDefault="00C16C06" w:rsidP="00C16C06">
      <w:pPr>
        <w:widowControl w:val="0"/>
        <w:tabs>
          <w:tab w:val="left" w:pos="1134"/>
        </w:tabs>
        <w:ind w:firstLine="709"/>
        <w:jc w:val="both"/>
        <w:rPr>
          <w:bCs/>
          <w:sz w:val="24"/>
          <w:szCs w:val="24"/>
        </w:rPr>
      </w:pPr>
      <w:r w:rsidRPr="00C16C06">
        <w:rPr>
          <w:bCs/>
          <w:sz w:val="24"/>
          <w:szCs w:val="24"/>
          <w:lang w:val="bg-BG"/>
        </w:rPr>
        <w:t>5.</w:t>
      </w:r>
      <w:r w:rsidRPr="00C16C06">
        <w:rPr>
          <w:bCs/>
          <w:sz w:val="24"/>
          <w:szCs w:val="24"/>
          <w:lang w:val="bg-BG"/>
        </w:rPr>
        <w:tab/>
        <w:t xml:space="preserve">„Стопански дейности КЦМ“ ЕООД, </w:t>
      </w:r>
      <w:r w:rsidR="00FC2F38">
        <w:rPr>
          <w:bCs/>
          <w:sz w:val="24"/>
          <w:szCs w:val="24"/>
          <w:lang w:val="bg-BG"/>
        </w:rPr>
        <w:t xml:space="preserve">гр. </w:t>
      </w:r>
      <w:r w:rsidRPr="00C16C06">
        <w:rPr>
          <w:bCs/>
          <w:sz w:val="24"/>
          <w:szCs w:val="24"/>
          <w:lang w:val="bg-BG"/>
        </w:rPr>
        <w:t>Пловдив</w:t>
      </w:r>
      <w:r w:rsidR="00FC2F38">
        <w:rPr>
          <w:bCs/>
          <w:sz w:val="24"/>
          <w:szCs w:val="24"/>
          <w:lang w:val="bg-BG"/>
        </w:rPr>
        <w:t>, което е</w:t>
      </w:r>
      <w:r w:rsidRPr="00C16C06">
        <w:rPr>
          <w:bCs/>
          <w:sz w:val="24"/>
          <w:szCs w:val="24"/>
          <w:lang w:val="bg-BG"/>
        </w:rPr>
        <w:t xml:space="preserve"> единственото специализирано предприятие за хора с увреждания, създадено от частна холдингова компания. Дружеството извършва различни видове санитарно-хигиенни и стопанско-битови услуги, пране, шивашка дейност, озеленяване. Фирмата поддържа и развива работни места, подходящи за хора с трайни увреждания и подпомага тяхното ефективно интегриране. Различните дейности, които извършват много спомагат за намиране на работа на хората, според вида и степента на увреждането им. Именно разнородните дейности на предприятието са тяхното основно предимство за успешното интегриране на хората с увреждания. </w:t>
      </w:r>
    </w:p>
    <w:p w14:paraId="0AF482D2" w14:textId="77777777" w:rsidR="00C16C06" w:rsidRPr="00C16C06" w:rsidRDefault="00C16C06" w:rsidP="00DD4296">
      <w:pPr>
        <w:widowControl w:val="0"/>
        <w:tabs>
          <w:tab w:val="left" w:pos="1134"/>
        </w:tabs>
        <w:ind w:firstLine="709"/>
        <w:jc w:val="both"/>
        <w:rPr>
          <w:bCs/>
          <w:sz w:val="24"/>
          <w:szCs w:val="24"/>
          <w:lang w:val="bg-BG"/>
        </w:rPr>
      </w:pPr>
      <w:r w:rsidRPr="00C16C06">
        <w:rPr>
          <w:bCs/>
          <w:sz w:val="24"/>
          <w:szCs w:val="24"/>
          <w:lang w:val="bg-BG"/>
        </w:rPr>
        <w:t>6.</w:t>
      </w:r>
      <w:r w:rsidRPr="00C16C06">
        <w:rPr>
          <w:bCs/>
          <w:sz w:val="24"/>
          <w:szCs w:val="24"/>
          <w:lang w:val="bg-BG"/>
        </w:rPr>
        <w:tab/>
        <w:t xml:space="preserve">Фондация „Нощ на ангелите“ –  Нощ на ангелите е фондация основана през 2021 г. , с цел да подпомага набирането на средства за хора, които спешно се нуждаят от животоспасяващо лечение.  В „Нощ на ангелите“ активно участват над 60 доброволци и 100% от събраните средства отиват за подпомагане на каузи. </w:t>
      </w:r>
    </w:p>
    <w:p w14:paraId="614B6A1C" w14:textId="77777777" w:rsidR="00DD4296" w:rsidRDefault="00C16C06" w:rsidP="00C16C06">
      <w:pPr>
        <w:widowControl w:val="0"/>
        <w:tabs>
          <w:tab w:val="left" w:pos="1134"/>
        </w:tabs>
        <w:ind w:firstLine="709"/>
        <w:jc w:val="both"/>
        <w:rPr>
          <w:bCs/>
          <w:sz w:val="24"/>
          <w:szCs w:val="24"/>
          <w:lang w:val="bg-BG"/>
        </w:rPr>
      </w:pPr>
      <w:r w:rsidRPr="00C16C06">
        <w:rPr>
          <w:bCs/>
          <w:sz w:val="24"/>
          <w:szCs w:val="24"/>
          <w:lang w:val="bg-BG"/>
        </w:rPr>
        <w:t>7.</w:t>
      </w:r>
      <w:r w:rsidRPr="00C16C06">
        <w:rPr>
          <w:bCs/>
          <w:sz w:val="24"/>
          <w:szCs w:val="24"/>
          <w:lang w:val="bg-BG"/>
        </w:rPr>
        <w:tab/>
        <w:t>Фондация „Безгрижно детство“</w:t>
      </w:r>
      <w:r w:rsidR="00DD4296">
        <w:rPr>
          <w:bCs/>
          <w:sz w:val="24"/>
          <w:szCs w:val="24"/>
        </w:rPr>
        <w:t xml:space="preserve"> -</w:t>
      </w:r>
      <w:r w:rsidRPr="00C16C06">
        <w:rPr>
          <w:bCs/>
          <w:sz w:val="24"/>
          <w:szCs w:val="24"/>
          <w:lang w:val="bg-BG"/>
        </w:rPr>
        <w:t xml:space="preserve"> </w:t>
      </w:r>
      <w:r w:rsidR="00DD4296">
        <w:rPr>
          <w:bCs/>
          <w:sz w:val="24"/>
          <w:szCs w:val="24"/>
          <w:lang w:val="bg-BG"/>
        </w:rPr>
        <w:t>з</w:t>
      </w:r>
      <w:r w:rsidRPr="00C16C06">
        <w:rPr>
          <w:bCs/>
          <w:sz w:val="24"/>
          <w:szCs w:val="24"/>
          <w:lang w:val="bg-BG"/>
        </w:rPr>
        <w:t>анимават се с производство и изработка на арт декорации,</w:t>
      </w:r>
      <w:r w:rsidR="00DD4296">
        <w:rPr>
          <w:bCs/>
          <w:sz w:val="24"/>
          <w:szCs w:val="24"/>
          <w:lang w:val="bg-BG"/>
        </w:rPr>
        <w:t xml:space="preserve"> </w:t>
      </w:r>
      <w:r w:rsidRPr="00C16C06">
        <w:rPr>
          <w:bCs/>
          <w:sz w:val="24"/>
          <w:szCs w:val="24"/>
          <w:lang w:val="bg-BG"/>
        </w:rPr>
        <w:t xml:space="preserve">сувенири, стоки за бита. Потребителите развиват знания, умения, социализират се и успешно се интегрират в екипи, съобразено с индивидуалните им потребности. При тях потребителят получава менторска подкрепа </w:t>
      </w:r>
      <w:r w:rsidR="00DD4296">
        <w:rPr>
          <w:bCs/>
          <w:sz w:val="24"/>
          <w:szCs w:val="24"/>
          <w:lang w:val="bg-BG"/>
        </w:rPr>
        <w:t>и от специалист – психолог, кой</w:t>
      </w:r>
      <w:r w:rsidRPr="00C16C06">
        <w:rPr>
          <w:bCs/>
          <w:sz w:val="24"/>
          <w:szCs w:val="24"/>
          <w:lang w:val="bg-BG"/>
        </w:rPr>
        <w:t>то му помага да открие силните си страни и да промени нагласите си от фиксирани  към такива за растеж, да  прояви както креативността си,</w:t>
      </w:r>
      <w:r w:rsidR="00DD4296">
        <w:rPr>
          <w:bCs/>
          <w:sz w:val="24"/>
          <w:szCs w:val="24"/>
          <w:lang w:val="bg-BG"/>
        </w:rPr>
        <w:t xml:space="preserve"> </w:t>
      </w:r>
      <w:r w:rsidRPr="00C16C06">
        <w:rPr>
          <w:bCs/>
          <w:sz w:val="24"/>
          <w:szCs w:val="24"/>
          <w:lang w:val="bg-BG"/>
        </w:rPr>
        <w:t xml:space="preserve">така и да реализира идеите си. </w:t>
      </w:r>
    </w:p>
    <w:p w14:paraId="25329A60" w14:textId="77777777" w:rsidR="00DD4296" w:rsidRDefault="00C16C06" w:rsidP="00C16C06">
      <w:pPr>
        <w:widowControl w:val="0"/>
        <w:tabs>
          <w:tab w:val="left" w:pos="1134"/>
        </w:tabs>
        <w:ind w:firstLine="709"/>
        <w:jc w:val="both"/>
        <w:rPr>
          <w:bCs/>
          <w:sz w:val="24"/>
          <w:szCs w:val="24"/>
          <w:lang w:val="bg-BG"/>
        </w:rPr>
      </w:pPr>
      <w:r w:rsidRPr="00C16C06">
        <w:rPr>
          <w:bCs/>
          <w:sz w:val="24"/>
          <w:szCs w:val="24"/>
          <w:lang w:val="bg-BG"/>
        </w:rPr>
        <w:t>8.</w:t>
      </w:r>
      <w:r w:rsidRPr="00C16C06">
        <w:rPr>
          <w:bCs/>
          <w:sz w:val="24"/>
          <w:szCs w:val="24"/>
          <w:lang w:val="bg-BG"/>
        </w:rPr>
        <w:tab/>
        <w:t xml:space="preserve">„Гайо шоколад“ ООД, </w:t>
      </w:r>
      <w:r w:rsidR="00DD4296">
        <w:rPr>
          <w:bCs/>
          <w:sz w:val="24"/>
          <w:szCs w:val="24"/>
          <w:lang w:val="bg-BG"/>
        </w:rPr>
        <w:t xml:space="preserve">гр. </w:t>
      </w:r>
      <w:r w:rsidRPr="00C16C06">
        <w:rPr>
          <w:bCs/>
          <w:sz w:val="24"/>
          <w:szCs w:val="24"/>
          <w:lang w:val="bg-BG"/>
        </w:rPr>
        <w:t>Пловдив</w:t>
      </w:r>
      <w:r w:rsidR="00DD4296">
        <w:rPr>
          <w:bCs/>
          <w:sz w:val="24"/>
          <w:szCs w:val="24"/>
          <w:lang w:val="bg-BG"/>
        </w:rPr>
        <w:t xml:space="preserve"> -</w:t>
      </w:r>
      <w:r w:rsidRPr="00C16C06">
        <w:rPr>
          <w:bCs/>
          <w:sz w:val="24"/>
          <w:szCs w:val="24"/>
          <w:lang w:val="bg-BG"/>
        </w:rPr>
        <w:t xml:space="preserve"> шоколадите ГАЙО подкрепят социални проекти и благотворителни каузи. Една част от продажбите на шоколадите подпомага КСУ </w:t>
      </w:r>
      <w:r w:rsidR="00DD4296">
        <w:rPr>
          <w:bCs/>
          <w:sz w:val="24"/>
          <w:szCs w:val="24"/>
          <w:lang w:val="bg-BG"/>
        </w:rPr>
        <w:t>„</w:t>
      </w:r>
      <w:r w:rsidRPr="00C16C06">
        <w:rPr>
          <w:bCs/>
          <w:sz w:val="24"/>
          <w:szCs w:val="24"/>
          <w:lang w:val="bg-BG"/>
        </w:rPr>
        <w:t>Олга Скобелева</w:t>
      </w:r>
      <w:r w:rsidR="00DD4296">
        <w:rPr>
          <w:bCs/>
          <w:sz w:val="24"/>
          <w:szCs w:val="24"/>
          <w:lang w:val="bg-BG"/>
        </w:rPr>
        <w:t>“</w:t>
      </w:r>
      <w:r w:rsidRPr="00C16C06">
        <w:rPr>
          <w:bCs/>
          <w:sz w:val="24"/>
          <w:szCs w:val="24"/>
          <w:lang w:val="bg-BG"/>
        </w:rPr>
        <w:t xml:space="preserve">, Фондация </w:t>
      </w:r>
      <w:r w:rsidR="00DD4296">
        <w:rPr>
          <w:bCs/>
          <w:sz w:val="24"/>
          <w:szCs w:val="24"/>
          <w:lang w:val="bg-BG"/>
        </w:rPr>
        <w:t>„</w:t>
      </w:r>
      <w:r w:rsidRPr="00C16C06">
        <w:rPr>
          <w:bCs/>
          <w:sz w:val="24"/>
          <w:szCs w:val="24"/>
          <w:lang w:val="bg-BG"/>
        </w:rPr>
        <w:t>Биоразнообразие</w:t>
      </w:r>
      <w:r w:rsidR="00DD4296">
        <w:rPr>
          <w:bCs/>
          <w:sz w:val="24"/>
          <w:szCs w:val="24"/>
          <w:lang w:val="bg-BG"/>
        </w:rPr>
        <w:t>“</w:t>
      </w:r>
      <w:r w:rsidRPr="00C16C06">
        <w:rPr>
          <w:bCs/>
          <w:sz w:val="24"/>
          <w:szCs w:val="24"/>
          <w:lang w:val="bg-BG"/>
        </w:rPr>
        <w:t xml:space="preserve">, Фондация </w:t>
      </w:r>
      <w:r w:rsidR="00DD4296">
        <w:rPr>
          <w:bCs/>
          <w:sz w:val="24"/>
          <w:szCs w:val="24"/>
          <w:lang w:val="bg-BG"/>
        </w:rPr>
        <w:t>„</w:t>
      </w:r>
      <w:r w:rsidRPr="00C16C06">
        <w:rPr>
          <w:bCs/>
          <w:sz w:val="24"/>
          <w:szCs w:val="24"/>
          <w:lang w:val="bg-BG"/>
        </w:rPr>
        <w:t>ТОЕСТ</w:t>
      </w:r>
      <w:r w:rsidR="00DD4296">
        <w:rPr>
          <w:bCs/>
          <w:sz w:val="24"/>
          <w:szCs w:val="24"/>
          <w:lang w:val="bg-BG"/>
        </w:rPr>
        <w:t>“</w:t>
      </w:r>
      <w:r w:rsidRPr="00C16C06">
        <w:rPr>
          <w:bCs/>
          <w:sz w:val="24"/>
          <w:szCs w:val="24"/>
          <w:lang w:val="bg-BG"/>
        </w:rPr>
        <w:t>. Участват в социални проекти за наемане на работа на хора с увреждания. От 2021</w:t>
      </w:r>
      <w:r w:rsidR="00DD4296">
        <w:rPr>
          <w:bCs/>
          <w:sz w:val="24"/>
          <w:szCs w:val="24"/>
          <w:lang w:val="bg-BG"/>
        </w:rPr>
        <w:t xml:space="preserve"> </w:t>
      </w:r>
      <w:r w:rsidRPr="00C16C06">
        <w:rPr>
          <w:bCs/>
          <w:sz w:val="24"/>
          <w:szCs w:val="24"/>
          <w:lang w:val="bg-BG"/>
        </w:rPr>
        <w:t>г. техни колеги са младежи над 18</w:t>
      </w:r>
      <w:r w:rsidR="00DD4296">
        <w:rPr>
          <w:bCs/>
          <w:sz w:val="24"/>
          <w:szCs w:val="24"/>
          <w:lang w:val="bg-BG"/>
        </w:rPr>
        <w:t xml:space="preserve"> </w:t>
      </w:r>
      <w:r w:rsidRPr="00C16C06">
        <w:rPr>
          <w:bCs/>
          <w:sz w:val="24"/>
          <w:szCs w:val="24"/>
          <w:lang w:val="bg-BG"/>
        </w:rPr>
        <w:t xml:space="preserve">г. от КСУ </w:t>
      </w:r>
      <w:r w:rsidR="00DD4296">
        <w:rPr>
          <w:bCs/>
          <w:sz w:val="24"/>
          <w:szCs w:val="24"/>
          <w:lang w:val="bg-BG"/>
        </w:rPr>
        <w:t>„</w:t>
      </w:r>
      <w:r w:rsidRPr="00C16C06">
        <w:rPr>
          <w:bCs/>
          <w:sz w:val="24"/>
          <w:szCs w:val="24"/>
          <w:lang w:val="bg-BG"/>
        </w:rPr>
        <w:t>Олга Скобелева</w:t>
      </w:r>
      <w:r w:rsidR="00DD4296">
        <w:rPr>
          <w:bCs/>
          <w:sz w:val="24"/>
          <w:szCs w:val="24"/>
          <w:lang w:val="bg-BG"/>
        </w:rPr>
        <w:t>“</w:t>
      </w:r>
      <w:r w:rsidRPr="00C16C06">
        <w:rPr>
          <w:bCs/>
          <w:sz w:val="24"/>
          <w:szCs w:val="24"/>
          <w:lang w:val="bg-BG"/>
        </w:rPr>
        <w:t xml:space="preserve">, </w:t>
      </w:r>
      <w:r w:rsidR="00DD4296">
        <w:rPr>
          <w:bCs/>
          <w:sz w:val="24"/>
          <w:szCs w:val="24"/>
          <w:lang w:val="bg-BG"/>
        </w:rPr>
        <w:t xml:space="preserve">гр. </w:t>
      </w:r>
      <w:r w:rsidRPr="00C16C06">
        <w:rPr>
          <w:bCs/>
          <w:sz w:val="24"/>
          <w:szCs w:val="24"/>
          <w:lang w:val="bg-BG"/>
        </w:rPr>
        <w:t>Пловдив</w:t>
      </w:r>
      <w:r w:rsidR="00DD4296">
        <w:rPr>
          <w:bCs/>
          <w:sz w:val="24"/>
          <w:szCs w:val="24"/>
          <w:lang w:val="bg-BG"/>
        </w:rPr>
        <w:t xml:space="preserve">. </w:t>
      </w:r>
    </w:p>
    <w:p w14:paraId="2159256D"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9.</w:t>
      </w:r>
      <w:r w:rsidRPr="00C16C06">
        <w:rPr>
          <w:bCs/>
          <w:sz w:val="24"/>
          <w:szCs w:val="24"/>
          <w:lang w:val="bg-BG"/>
        </w:rPr>
        <w:tab/>
        <w:t>Национално сдружение за социално сътрудничество и партньорство</w:t>
      </w:r>
      <w:r w:rsidR="00DD4296">
        <w:rPr>
          <w:bCs/>
          <w:sz w:val="24"/>
          <w:szCs w:val="24"/>
          <w:lang w:val="bg-BG"/>
        </w:rPr>
        <w:t xml:space="preserve">, </w:t>
      </w:r>
      <w:r w:rsidRPr="00C16C06">
        <w:rPr>
          <w:bCs/>
          <w:sz w:val="24"/>
          <w:szCs w:val="24"/>
          <w:lang w:val="bg-BG"/>
        </w:rPr>
        <w:t xml:space="preserve">Куклен </w:t>
      </w:r>
      <w:r w:rsidR="00DD4296">
        <w:rPr>
          <w:bCs/>
          <w:sz w:val="24"/>
          <w:szCs w:val="24"/>
          <w:lang w:val="bg-BG"/>
        </w:rPr>
        <w:t>- с</w:t>
      </w:r>
      <w:r w:rsidRPr="00C16C06">
        <w:rPr>
          <w:bCs/>
          <w:sz w:val="24"/>
          <w:szCs w:val="24"/>
          <w:lang w:val="bg-BG"/>
        </w:rPr>
        <w:t xml:space="preserve">дружението е създадено да утвърждава духовните ценности, гражданското общество, здравеопазването, науката, културата и социалните услуги в България, </w:t>
      </w:r>
      <w:r w:rsidR="00DD4296">
        <w:rPr>
          <w:bCs/>
          <w:sz w:val="24"/>
          <w:szCs w:val="24"/>
          <w:lang w:val="bg-BG"/>
        </w:rPr>
        <w:t>д</w:t>
      </w:r>
      <w:r w:rsidRPr="00C16C06">
        <w:rPr>
          <w:bCs/>
          <w:sz w:val="24"/>
          <w:szCs w:val="24"/>
          <w:lang w:val="bg-BG"/>
        </w:rPr>
        <w:t xml:space="preserve">а възражда националното самосъзнание, етнографията и туризма и опазването на околната среда. Доброволци на Сдружението се включват в каузи, които са в полза на обществото и по- специално на хората в риск. </w:t>
      </w:r>
    </w:p>
    <w:p w14:paraId="73FD8430"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10.</w:t>
      </w:r>
      <w:r w:rsidRPr="00C16C06">
        <w:rPr>
          <w:bCs/>
          <w:sz w:val="24"/>
          <w:szCs w:val="24"/>
          <w:lang w:val="bg-BG"/>
        </w:rPr>
        <w:tab/>
        <w:t>Национален център за рехабилитация на слепи</w:t>
      </w:r>
      <w:r w:rsidR="00DD4296">
        <w:rPr>
          <w:bCs/>
          <w:sz w:val="24"/>
          <w:szCs w:val="24"/>
          <w:lang w:val="bg-BG"/>
        </w:rPr>
        <w:t>,</w:t>
      </w:r>
      <w:r w:rsidRPr="00C16C06">
        <w:rPr>
          <w:bCs/>
          <w:sz w:val="24"/>
          <w:szCs w:val="24"/>
          <w:lang w:val="bg-BG"/>
        </w:rPr>
        <w:t xml:space="preserve"> </w:t>
      </w:r>
      <w:r w:rsidR="00DD4296">
        <w:rPr>
          <w:bCs/>
          <w:sz w:val="24"/>
          <w:szCs w:val="24"/>
          <w:lang w:val="bg-BG"/>
        </w:rPr>
        <w:t xml:space="preserve">гр. </w:t>
      </w:r>
      <w:r w:rsidRPr="00C16C06">
        <w:rPr>
          <w:bCs/>
          <w:sz w:val="24"/>
          <w:szCs w:val="24"/>
          <w:lang w:val="bg-BG"/>
        </w:rPr>
        <w:t>Пловдив</w:t>
      </w:r>
      <w:r w:rsidR="00DD4296">
        <w:rPr>
          <w:bCs/>
          <w:sz w:val="24"/>
          <w:szCs w:val="24"/>
          <w:lang w:val="bg-BG"/>
        </w:rPr>
        <w:t xml:space="preserve"> - </w:t>
      </w:r>
      <w:r w:rsidRPr="00C16C06">
        <w:rPr>
          <w:bCs/>
          <w:sz w:val="24"/>
          <w:szCs w:val="24"/>
          <w:lang w:val="bg-BG"/>
        </w:rPr>
        <w:t>НЦРС започва дейността си на 17 октомври 1966</w:t>
      </w:r>
      <w:r w:rsidR="00DD4296">
        <w:rPr>
          <w:bCs/>
          <w:sz w:val="24"/>
          <w:szCs w:val="24"/>
          <w:lang w:val="bg-BG"/>
        </w:rPr>
        <w:t xml:space="preserve"> </w:t>
      </w:r>
      <w:r w:rsidRPr="00C16C06">
        <w:rPr>
          <w:bCs/>
          <w:sz w:val="24"/>
          <w:szCs w:val="24"/>
          <w:lang w:val="bg-BG"/>
        </w:rPr>
        <w:t>г. Екип от висококвалифицирани преподаватели, учители-специалисти и психолози, преминали различни степени на специална подготовка в обучителни институции от редица Европейски страни и САЩ извършва</w:t>
      </w:r>
      <w:r w:rsidR="00DD4296">
        <w:rPr>
          <w:bCs/>
          <w:sz w:val="24"/>
          <w:szCs w:val="24"/>
          <w:lang w:val="bg-BG"/>
        </w:rPr>
        <w:t>т</w:t>
      </w:r>
      <w:r w:rsidRPr="00C16C06">
        <w:rPr>
          <w:bCs/>
          <w:sz w:val="24"/>
          <w:szCs w:val="24"/>
          <w:lang w:val="bg-BG"/>
        </w:rPr>
        <w:t xml:space="preserve"> рехабилитационни услуги по Основна рехабилитация, Предпрофесионално  и </w:t>
      </w:r>
      <w:r w:rsidRPr="00C16C06">
        <w:rPr>
          <w:bCs/>
          <w:sz w:val="24"/>
          <w:szCs w:val="24"/>
          <w:lang w:val="bg-BG"/>
        </w:rPr>
        <w:lastRenderedPageBreak/>
        <w:t>Професионално обучение. НЦРС организира кампании за превенция на зрението, както и кампании за формиране на адекватни обществени нагласи към хората с увреждания.</w:t>
      </w:r>
    </w:p>
    <w:p w14:paraId="5FC50B1D"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11.</w:t>
      </w:r>
      <w:r w:rsidRPr="00C16C06">
        <w:rPr>
          <w:bCs/>
          <w:sz w:val="24"/>
          <w:szCs w:val="24"/>
          <w:lang w:val="bg-BG"/>
        </w:rPr>
        <w:tab/>
        <w:t>Фондация „Хюмънс ноу хау“</w:t>
      </w:r>
      <w:r w:rsidR="00DD4296">
        <w:rPr>
          <w:bCs/>
          <w:sz w:val="24"/>
          <w:szCs w:val="24"/>
          <w:lang w:val="bg-BG"/>
        </w:rPr>
        <w:t>, гр.</w:t>
      </w:r>
      <w:r w:rsidRPr="00C16C06">
        <w:rPr>
          <w:bCs/>
          <w:sz w:val="24"/>
          <w:szCs w:val="24"/>
          <w:lang w:val="bg-BG"/>
        </w:rPr>
        <w:t xml:space="preserve"> Пловдив</w:t>
      </w:r>
      <w:r w:rsidR="00DD4296">
        <w:rPr>
          <w:bCs/>
          <w:sz w:val="24"/>
          <w:szCs w:val="24"/>
          <w:lang w:val="bg-BG"/>
        </w:rPr>
        <w:t xml:space="preserve"> - </w:t>
      </w:r>
      <w:r w:rsidRPr="00C16C06">
        <w:rPr>
          <w:bCs/>
          <w:sz w:val="24"/>
          <w:szCs w:val="24"/>
          <w:lang w:val="bg-BG"/>
        </w:rPr>
        <w:t xml:space="preserve">желанието </w:t>
      </w:r>
      <w:r w:rsidR="00DD4296">
        <w:rPr>
          <w:bCs/>
          <w:sz w:val="24"/>
          <w:szCs w:val="24"/>
          <w:lang w:val="bg-BG"/>
        </w:rPr>
        <w:t xml:space="preserve">им е </w:t>
      </w:r>
      <w:r w:rsidRPr="00C16C06">
        <w:rPr>
          <w:bCs/>
          <w:sz w:val="24"/>
          <w:szCs w:val="24"/>
          <w:lang w:val="bg-BG"/>
        </w:rPr>
        <w:t>да се пресъздаде цялостен бизнес указател, в който всеки да може лесно и интерактивно да добавя модерно представяне на дейността и насочеността, която развива и работи. Holistic.bg има за цел да е пространство без граници и да предостави възможности, които не само надграждат установените представи за свързаност и пазарни условия, но и да промени разбирането какво е ефективност, продуктивност и опростеност.</w:t>
      </w:r>
    </w:p>
    <w:p w14:paraId="2548441C"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12.</w:t>
      </w:r>
      <w:r w:rsidRPr="00C16C06">
        <w:rPr>
          <w:bCs/>
          <w:sz w:val="24"/>
          <w:szCs w:val="24"/>
          <w:lang w:val="bg-BG"/>
        </w:rPr>
        <w:tab/>
        <w:t xml:space="preserve">Сдружение </w:t>
      </w:r>
      <w:r w:rsidR="00DD4296">
        <w:rPr>
          <w:bCs/>
          <w:sz w:val="24"/>
          <w:szCs w:val="24"/>
          <w:lang w:val="bg-BG"/>
        </w:rPr>
        <w:t>„</w:t>
      </w:r>
      <w:r w:rsidRPr="00C16C06">
        <w:rPr>
          <w:bCs/>
          <w:sz w:val="24"/>
          <w:szCs w:val="24"/>
          <w:lang w:val="bg-BG"/>
        </w:rPr>
        <w:t>Консултантско бюро Напредък 7</w:t>
      </w:r>
      <w:r w:rsidR="00DD4296">
        <w:rPr>
          <w:bCs/>
          <w:sz w:val="24"/>
          <w:szCs w:val="24"/>
          <w:lang w:val="bg-BG"/>
        </w:rPr>
        <w:t>“</w:t>
      </w:r>
      <w:r w:rsidRPr="00C16C06">
        <w:rPr>
          <w:bCs/>
          <w:sz w:val="24"/>
          <w:szCs w:val="24"/>
          <w:lang w:val="bg-BG"/>
        </w:rPr>
        <w:t xml:space="preserve"> - </w:t>
      </w:r>
      <w:r w:rsidR="00DD4296">
        <w:rPr>
          <w:bCs/>
          <w:sz w:val="24"/>
          <w:szCs w:val="24"/>
          <w:lang w:val="bg-BG"/>
        </w:rPr>
        <w:t>д</w:t>
      </w:r>
      <w:r w:rsidRPr="00C16C06">
        <w:rPr>
          <w:bCs/>
          <w:sz w:val="24"/>
          <w:szCs w:val="24"/>
          <w:lang w:val="bg-BG"/>
        </w:rPr>
        <w:t xml:space="preserve">ейността им е свързана с разбирането, че младите/лицата с увреждания имат нужда от подкрепа, мотивация и стимул да разкрият своя потенциал и да го развият. Необходимостта да изпитват удовлетворение от ангажираността си със смислени занимания, които им позволяват да развиват качествата си, както и да общуват с останалите по равнопоставен и себеутвърждаващ начин. Трудът помага да се развие чувство за отговорност и индивидуална значимост, затова и една от целите </w:t>
      </w:r>
      <w:r w:rsidR="00DD4296">
        <w:rPr>
          <w:bCs/>
          <w:sz w:val="24"/>
          <w:szCs w:val="24"/>
          <w:lang w:val="bg-BG"/>
        </w:rPr>
        <w:t>им</w:t>
      </w:r>
      <w:r w:rsidRPr="00C16C06">
        <w:rPr>
          <w:bCs/>
          <w:sz w:val="24"/>
          <w:szCs w:val="24"/>
          <w:lang w:val="bg-BG"/>
        </w:rPr>
        <w:t xml:space="preserve"> е да предостав</w:t>
      </w:r>
      <w:r w:rsidR="00DD4296">
        <w:rPr>
          <w:bCs/>
          <w:sz w:val="24"/>
          <w:szCs w:val="24"/>
          <w:lang w:val="bg-BG"/>
        </w:rPr>
        <w:t xml:space="preserve">ят </w:t>
      </w:r>
      <w:r w:rsidRPr="00C16C06">
        <w:rPr>
          <w:bCs/>
          <w:sz w:val="24"/>
          <w:szCs w:val="24"/>
          <w:lang w:val="bg-BG"/>
        </w:rPr>
        <w:t>дейности от типа „Kitchen of Goodness” и трудотерапевтични занимания</w:t>
      </w:r>
      <w:r w:rsidR="00DD4296">
        <w:rPr>
          <w:bCs/>
          <w:sz w:val="24"/>
          <w:szCs w:val="24"/>
          <w:lang w:val="bg-BG"/>
        </w:rPr>
        <w:t>, с</w:t>
      </w:r>
      <w:r w:rsidRPr="00C16C06">
        <w:rPr>
          <w:bCs/>
          <w:sz w:val="24"/>
          <w:szCs w:val="24"/>
          <w:lang w:val="bg-BG"/>
        </w:rPr>
        <w:t xml:space="preserve">ъобразени с индивидуалните потребности, възможности и желания на </w:t>
      </w:r>
      <w:r w:rsidR="00DD4296">
        <w:rPr>
          <w:bCs/>
          <w:sz w:val="24"/>
          <w:szCs w:val="24"/>
          <w:lang w:val="bg-BG"/>
        </w:rPr>
        <w:t>хората</w:t>
      </w:r>
      <w:r w:rsidRPr="00C16C06">
        <w:rPr>
          <w:bCs/>
          <w:sz w:val="24"/>
          <w:szCs w:val="24"/>
          <w:lang w:val="bg-BG"/>
        </w:rPr>
        <w:t xml:space="preserve"> с увреждания. </w:t>
      </w:r>
    </w:p>
    <w:p w14:paraId="6069A137"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13.</w:t>
      </w:r>
      <w:r w:rsidRPr="00C16C06">
        <w:rPr>
          <w:bCs/>
          <w:sz w:val="24"/>
          <w:szCs w:val="24"/>
          <w:lang w:val="bg-BG"/>
        </w:rPr>
        <w:tab/>
        <w:t xml:space="preserve">НАРХУ </w:t>
      </w:r>
      <w:r w:rsidR="00BE4EC7">
        <w:rPr>
          <w:bCs/>
          <w:sz w:val="24"/>
          <w:szCs w:val="24"/>
          <w:lang w:val="bg-BG"/>
        </w:rPr>
        <w:t>-</w:t>
      </w:r>
      <w:r w:rsidRPr="00C16C06">
        <w:rPr>
          <w:bCs/>
          <w:sz w:val="24"/>
          <w:szCs w:val="24"/>
          <w:lang w:val="bg-BG"/>
        </w:rPr>
        <w:t xml:space="preserve"> </w:t>
      </w:r>
      <w:r w:rsidR="00BE4EC7">
        <w:rPr>
          <w:bCs/>
          <w:sz w:val="24"/>
          <w:szCs w:val="24"/>
          <w:lang w:val="bg-BG"/>
        </w:rPr>
        <w:t>п</w:t>
      </w:r>
      <w:r w:rsidRPr="00C16C06">
        <w:rPr>
          <w:bCs/>
          <w:sz w:val="24"/>
          <w:szCs w:val="24"/>
          <w:lang w:val="bg-BG"/>
        </w:rPr>
        <w:t>редоставят иновативни услуги в подкрепа на деца с увреждания и техните семейства</w:t>
      </w:r>
      <w:r w:rsidR="00BE4EC7">
        <w:rPr>
          <w:bCs/>
          <w:sz w:val="24"/>
          <w:szCs w:val="24"/>
          <w:lang w:val="bg-BG"/>
        </w:rPr>
        <w:t>,</w:t>
      </w:r>
      <w:r w:rsidRPr="00C16C06">
        <w:rPr>
          <w:bCs/>
          <w:sz w:val="24"/>
          <w:szCs w:val="24"/>
          <w:lang w:val="bg-BG"/>
        </w:rPr>
        <w:t xml:space="preserve"> като част от нашия екип са хора с трайни увреждания. Инвестират в развитието на специалистите, които участват регулярно в обучения в България и чужбина за да надграждат компетенциите си и да прилагат нови подходи при интервенциите си с деца. Въвеждат и прилагат иновативни методики в ранната детска интервенция. Холистичен подход ориентиран към детето. </w:t>
      </w:r>
    </w:p>
    <w:p w14:paraId="4F5A99EA"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14.</w:t>
      </w:r>
      <w:r w:rsidRPr="00C16C06">
        <w:rPr>
          <w:bCs/>
          <w:sz w:val="24"/>
          <w:szCs w:val="24"/>
          <w:lang w:val="bg-BG"/>
        </w:rPr>
        <w:tab/>
        <w:t xml:space="preserve">Общинско предприятие „Младежки център“ </w:t>
      </w:r>
      <w:r w:rsidR="00BE4EC7">
        <w:rPr>
          <w:bCs/>
          <w:sz w:val="24"/>
          <w:szCs w:val="24"/>
          <w:lang w:val="bg-BG"/>
        </w:rPr>
        <w:t xml:space="preserve">гр. </w:t>
      </w:r>
      <w:r w:rsidRPr="00C16C06">
        <w:rPr>
          <w:bCs/>
          <w:sz w:val="24"/>
          <w:szCs w:val="24"/>
          <w:lang w:val="bg-BG"/>
        </w:rPr>
        <w:t>Пловдив</w:t>
      </w:r>
      <w:r w:rsidR="00BE4EC7">
        <w:rPr>
          <w:bCs/>
          <w:sz w:val="24"/>
          <w:szCs w:val="24"/>
          <w:lang w:val="bg-BG"/>
        </w:rPr>
        <w:t xml:space="preserve"> - </w:t>
      </w:r>
      <w:r w:rsidRPr="00C16C06">
        <w:rPr>
          <w:bCs/>
          <w:sz w:val="24"/>
          <w:szCs w:val="24"/>
          <w:lang w:val="bg-BG"/>
        </w:rPr>
        <w:t xml:space="preserve">Общинско предприятие ,,Младежки център Пловдив" е изградено по проект на Община Пловдив, реализиран в рамките на програма на Министерството на образованието и науката. Центърът е официално открит през 2015 г. и бързо се обособява като пространство, в което младите хора да превръщат в реалност своите идеи и инициативи, да творят, мечтаят и свободно да изразяват себе си. Темите по които работят са свързани с изграждане на различни умения, професионално ориентиране, дигитално - медийна грамотност, предприемачество  и др. </w:t>
      </w:r>
    </w:p>
    <w:p w14:paraId="61CF852A" w14:textId="77777777" w:rsidR="00C16C06" w:rsidRPr="00C16C06" w:rsidRDefault="00C16C06" w:rsidP="00C16C06">
      <w:pPr>
        <w:widowControl w:val="0"/>
        <w:tabs>
          <w:tab w:val="left" w:pos="1134"/>
        </w:tabs>
        <w:ind w:firstLine="709"/>
        <w:jc w:val="both"/>
        <w:rPr>
          <w:bCs/>
          <w:sz w:val="24"/>
          <w:szCs w:val="24"/>
          <w:lang w:val="bg-BG"/>
        </w:rPr>
      </w:pPr>
      <w:r w:rsidRPr="00C16C06">
        <w:rPr>
          <w:bCs/>
          <w:sz w:val="24"/>
          <w:szCs w:val="24"/>
          <w:lang w:val="bg-BG"/>
        </w:rPr>
        <w:t>15.</w:t>
      </w:r>
      <w:r w:rsidRPr="00C16C06">
        <w:rPr>
          <w:bCs/>
          <w:sz w:val="24"/>
          <w:szCs w:val="24"/>
          <w:lang w:val="bg-BG"/>
        </w:rPr>
        <w:tab/>
        <w:t>Фондация „Юкрейн съпорт енд реновейшън“</w:t>
      </w:r>
      <w:r w:rsidR="00BE4EC7">
        <w:rPr>
          <w:bCs/>
          <w:sz w:val="24"/>
          <w:szCs w:val="24"/>
          <w:lang w:val="bg-BG"/>
        </w:rPr>
        <w:t>, гр.</w:t>
      </w:r>
      <w:r w:rsidRPr="00C16C06">
        <w:rPr>
          <w:bCs/>
          <w:sz w:val="24"/>
          <w:szCs w:val="24"/>
          <w:lang w:val="bg-BG"/>
        </w:rPr>
        <w:t xml:space="preserve"> Пловдив</w:t>
      </w:r>
      <w:r w:rsidR="00BE4EC7">
        <w:rPr>
          <w:bCs/>
          <w:sz w:val="24"/>
          <w:szCs w:val="24"/>
          <w:lang w:val="bg-BG"/>
        </w:rPr>
        <w:t xml:space="preserve"> - м</w:t>
      </w:r>
      <w:r w:rsidRPr="00C16C06">
        <w:rPr>
          <w:bCs/>
          <w:sz w:val="24"/>
          <w:szCs w:val="24"/>
          <w:lang w:val="bg-BG"/>
        </w:rPr>
        <w:t>исия</w:t>
      </w:r>
      <w:r w:rsidR="00BE4EC7">
        <w:rPr>
          <w:bCs/>
          <w:sz w:val="24"/>
          <w:szCs w:val="24"/>
          <w:lang w:val="bg-BG"/>
        </w:rPr>
        <w:t>та</w:t>
      </w:r>
      <w:r w:rsidRPr="00C16C06">
        <w:rPr>
          <w:bCs/>
          <w:sz w:val="24"/>
          <w:szCs w:val="24"/>
          <w:lang w:val="bg-BG"/>
        </w:rPr>
        <w:t xml:space="preserve"> на </w:t>
      </w:r>
      <w:r w:rsidR="00BE4EC7">
        <w:rPr>
          <w:bCs/>
          <w:sz w:val="24"/>
          <w:szCs w:val="24"/>
          <w:lang w:val="bg-BG"/>
        </w:rPr>
        <w:t>организацията е подпомагане на у</w:t>
      </w:r>
      <w:r w:rsidRPr="00C16C06">
        <w:rPr>
          <w:bCs/>
          <w:sz w:val="24"/>
          <w:szCs w:val="24"/>
          <w:lang w:val="bg-BG"/>
        </w:rPr>
        <w:t>краински бежанци в г</w:t>
      </w:r>
      <w:r w:rsidR="00BE4EC7">
        <w:rPr>
          <w:bCs/>
          <w:sz w:val="24"/>
          <w:szCs w:val="24"/>
          <w:lang w:val="bg-BG"/>
        </w:rPr>
        <w:t>р</w:t>
      </w:r>
      <w:r w:rsidRPr="00C16C06">
        <w:rPr>
          <w:bCs/>
          <w:sz w:val="24"/>
          <w:szCs w:val="24"/>
          <w:lang w:val="bg-BG"/>
        </w:rPr>
        <w:t>. Пловдив и в Украйна. Цел</w:t>
      </w:r>
      <w:r w:rsidR="00BE4EC7">
        <w:rPr>
          <w:bCs/>
          <w:sz w:val="24"/>
          <w:szCs w:val="24"/>
          <w:lang w:val="bg-BG"/>
        </w:rPr>
        <w:t>та</w:t>
      </w:r>
      <w:r w:rsidRPr="00C16C06">
        <w:rPr>
          <w:bCs/>
          <w:sz w:val="24"/>
          <w:szCs w:val="24"/>
          <w:lang w:val="bg-BG"/>
        </w:rPr>
        <w:t xml:space="preserve"> на организацията</w:t>
      </w:r>
      <w:r w:rsidR="00BE4EC7">
        <w:rPr>
          <w:bCs/>
          <w:sz w:val="24"/>
          <w:szCs w:val="24"/>
          <w:lang w:val="bg-BG"/>
        </w:rPr>
        <w:t xml:space="preserve"> е о</w:t>
      </w:r>
      <w:r w:rsidRPr="00C16C06">
        <w:rPr>
          <w:bCs/>
          <w:sz w:val="24"/>
          <w:szCs w:val="24"/>
          <w:lang w:val="bg-BG"/>
        </w:rPr>
        <w:t xml:space="preserve">рганизация на буферни центрове и детски градини, </w:t>
      </w:r>
      <w:r w:rsidR="00BE4EC7">
        <w:rPr>
          <w:bCs/>
          <w:sz w:val="24"/>
          <w:szCs w:val="24"/>
          <w:lang w:val="bg-BG"/>
        </w:rPr>
        <w:t>п</w:t>
      </w:r>
      <w:r w:rsidRPr="00C16C06">
        <w:rPr>
          <w:bCs/>
          <w:sz w:val="24"/>
          <w:szCs w:val="24"/>
          <w:lang w:val="bg-BG"/>
        </w:rPr>
        <w:t xml:space="preserve">омощ </w:t>
      </w:r>
      <w:r w:rsidR="00BE4EC7">
        <w:rPr>
          <w:bCs/>
          <w:sz w:val="24"/>
          <w:szCs w:val="24"/>
          <w:lang w:val="bg-BG"/>
        </w:rPr>
        <w:t>при</w:t>
      </w:r>
      <w:r w:rsidRPr="00C16C06">
        <w:rPr>
          <w:bCs/>
          <w:sz w:val="24"/>
          <w:szCs w:val="24"/>
          <w:lang w:val="bg-BG"/>
        </w:rPr>
        <w:t xml:space="preserve"> търсене на работа и жилище, курс по български език, емоционална и юридическа подкрепа на пристигащи семейства. </w:t>
      </w:r>
    </w:p>
    <w:p w14:paraId="71349052" w14:textId="77777777" w:rsidR="00BE4EC7" w:rsidRDefault="00BE4EC7" w:rsidP="00BE4EC7">
      <w:pPr>
        <w:widowControl w:val="0"/>
        <w:tabs>
          <w:tab w:val="left" w:pos="1134"/>
        </w:tabs>
        <w:ind w:firstLine="709"/>
        <w:jc w:val="both"/>
        <w:rPr>
          <w:bCs/>
          <w:sz w:val="24"/>
          <w:szCs w:val="24"/>
          <w:lang w:val="bg-BG"/>
        </w:rPr>
      </w:pPr>
      <w:r>
        <w:rPr>
          <w:bCs/>
          <w:sz w:val="24"/>
          <w:szCs w:val="24"/>
          <w:lang w:val="bg-BG"/>
        </w:rPr>
        <w:t>16.</w:t>
      </w:r>
      <w:r>
        <w:rPr>
          <w:bCs/>
          <w:sz w:val="24"/>
          <w:szCs w:val="24"/>
          <w:lang w:val="bg-BG"/>
        </w:rPr>
        <w:tab/>
        <w:t>„</w:t>
      </w:r>
      <w:r w:rsidR="00C16C06" w:rsidRPr="00C16C06">
        <w:rPr>
          <w:bCs/>
          <w:sz w:val="24"/>
          <w:szCs w:val="24"/>
          <w:lang w:val="bg-BG"/>
        </w:rPr>
        <w:t>Пловдивски културен институт</w:t>
      </w:r>
      <w:r>
        <w:rPr>
          <w:bCs/>
          <w:sz w:val="24"/>
          <w:szCs w:val="24"/>
          <w:lang w:val="bg-BG"/>
        </w:rPr>
        <w:t>“</w:t>
      </w:r>
      <w:r w:rsidR="00C16C06" w:rsidRPr="00C16C06">
        <w:rPr>
          <w:bCs/>
          <w:sz w:val="24"/>
          <w:szCs w:val="24"/>
          <w:lang w:val="bg-BG"/>
        </w:rPr>
        <w:t xml:space="preserve"> ЕООД</w:t>
      </w:r>
      <w:r>
        <w:rPr>
          <w:bCs/>
          <w:sz w:val="24"/>
          <w:szCs w:val="24"/>
          <w:lang w:val="bg-BG"/>
        </w:rPr>
        <w:t xml:space="preserve"> </w:t>
      </w:r>
      <w:r w:rsidR="00C16C06" w:rsidRPr="00C16C06">
        <w:rPr>
          <w:bCs/>
          <w:sz w:val="24"/>
          <w:szCs w:val="24"/>
          <w:lang w:val="bg-BG"/>
        </w:rPr>
        <w:t xml:space="preserve">- развива широка социална дейност като подкрепя различни социални инициативи, дава възможност за работа и обмен с различни социални групи, както и такива за хора със специални потребности.  Приоритет в дейността на </w:t>
      </w:r>
      <w:r>
        <w:rPr>
          <w:bCs/>
          <w:sz w:val="24"/>
          <w:szCs w:val="24"/>
          <w:lang w:val="bg-BG"/>
        </w:rPr>
        <w:t>дружеството</w:t>
      </w:r>
      <w:r w:rsidR="00C16C06" w:rsidRPr="00C16C06">
        <w:rPr>
          <w:bCs/>
          <w:sz w:val="24"/>
          <w:szCs w:val="24"/>
          <w:lang w:val="bg-BG"/>
        </w:rPr>
        <w:t xml:space="preserve"> е работата с деца и младежки организации, подкрепата и организирането на широкоспектърни културни и социални форуми, благотворителни инициативи, фестивали,</w:t>
      </w:r>
      <w:r>
        <w:rPr>
          <w:bCs/>
          <w:sz w:val="24"/>
          <w:szCs w:val="24"/>
          <w:lang w:val="bg-BG"/>
        </w:rPr>
        <w:t xml:space="preserve"> семинари, работилници и други.</w:t>
      </w:r>
    </w:p>
    <w:p w14:paraId="0891817E" w14:textId="77777777" w:rsidR="00C16C06" w:rsidRDefault="00C16C06" w:rsidP="00BE4EC7">
      <w:pPr>
        <w:widowControl w:val="0"/>
        <w:tabs>
          <w:tab w:val="left" w:pos="1134"/>
        </w:tabs>
        <w:ind w:firstLine="709"/>
        <w:jc w:val="both"/>
        <w:rPr>
          <w:bCs/>
          <w:sz w:val="24"/>
          <w:szCs w:val="24"/>
          <w:lang w:val="bg-BG"/>
        </w:rPr>
      </w:pPr>
      <w:r w:rsidRPr="00C16C06">
        <w:rPr>
          <w:bCs/>
          <w:sz w:val="24"/>
          <w:szCs w:val="24"/>
          <w:lang w:val="bg-BG"/>
        </w:rPr>
        <w:t xml:space="preserve">Провеждането на събития на открито съчетани </w:t>
      </w:r>
      <w:r w:rsidR="00BE4EC7">
        <w:rPr>
          <w:bCs/>
          <w:sz w:val="24"/>
          <w:szCs w:val="24"/>
          <w:lang w:val="bg-BG"/>
        </w:rPr>
        <w:t xml:space="preserve">с </w:t>
      </w:r>
      <w:r w:rsidRPr="00C16C06">
        <w:rPr>
          <w:bCs/>
          <w:sz w:val="24"/>
          <w:szCs w:val="24"/>
          <w:lang w:val="bg-BG"/>
        </w:rPr>
        <w:t>базар, конференция, изнасяне на лекции, провеждане на беседи и демонстрации, на които се включват граждани показват потенциал за развитие и популяризиране на социалната и солидарна икономика и социалното предприемачество. Подобен род събития насърчава създаването на мрежи, дискусии, инициативи и партньорства за приобщаване на социалните предприемачи към диалог с държавните институции, местната власт и общности. Изграждането на мрежи, клъстери в социалната икономика, от своя страна е основна дейност залегнала в изпълнението на Проект П41 „Развитие на социалната икономика“.</w:t>
      </w:r>
    </w:p>
    <w:p w14:paraId="5121813C" w14:textId="77777777" w:rsidR="00D02B0A" w:rsidRPr="00BE4EC7" w:rsidRDefault="00D02B0A" w:rsidP="00BE4EC7">
      <w:pPr>
        <w:widowControl w:val="0"/>
        <w:tabs>
          <w:tab w:val="left" w:pos="1134"/>
        </w:tabs>
        <w:ind w:firstLine="709"/>
        <w:jc w:val="both"/>
        <w:rPr>
          <w:bCs/>
          <w:sz w:val="24"/>
          <w:szCs w:val="24"/>
          <w:lang w:val="bg-BG"/>
        </w:rPr>
      </w:pPr>
      <w:r w:rsidRPr="00D02B0A">
        <w:rPr>
          <w:bCs/>
          <w:sz w:val="24"/>
          <w:szCs w:val="24"/>
          <w:lang w:val="bg-BG"/>
        </w:rPr>
        <w:t xml:space="preserve">Събитието е отразено медийно: </w:t>
      </w:r>
      <w:hyperlink r:id="rId11" w:history="1">
        <w:r w:rsidRPr="002B2B61">
          <w:rPr>
            <w:rStyle w:val="Hyperlink"/>
            <w:bCs/>
            <w:sz w:val="24"/>
            <w:szCs w:val="24"/>
            <w:lang w:val="bg-BG"/>
          </w:rPr>
          <w:t>https://bnr.bg/plovdiv/post/101906090/bazar-na-socialnite-predpriatia-startira-ot-plovdiv?fbclid=IwAR0LnkHBQQSk9NYcXhD75bq5RF-ikaHRQOSotjAgAreRC0Hz7yltmkjNJrs</w:t>
        </w:r>
      </w:hyperlink>
      <w:r>
        <w:rPr>
          <w:bCs/>
          <w:sz w:val="24"/>
          <w:szCs w:val="24"/>
          <w:lang w:val="bg-BG"/>
        </w:rPr>
        <w:t xml:space="preserve">, </w:t>
      </w:r>
      <w:hyperlink r:id="rId12" w:history="1">
        <w:r w:rsidRPr="002B2B61">
          <w:rPr>
            <w:rStyle w:val="Hyperlink"/>
            <w:bCs/>
            <w:sz w:val="24"/>
            <w:szCs w:val="24"/>
            <w:lang w:val="bg-BG"/>
          </w:rPr>
          <w:t>https://www.facebook.com/events/1071721630664529?ref=newsfeed</w:t>
        </w:r>
      </w:hyperlink>
      <w:r>
        <w:rPr>
          <w:bCs/>
          <w:sz w:val="24"/>
          <w:szCs w:val="24"/>
          <w:lang w:val="bg-BG"/>
        </w:rPr>
        <w:t xml:space="preserve">, </w:t>
      </w:r>
      <w:hyperlink r:id="rId13" w:history="1">
        <w:r w:rsidRPr="002B2B61">
          <w:rPr>
            <w:rStyle w:val="Hyperlink"/>
            <w:bCs/>
            <w:sz w:val="24"/>
            <w:szCs w:val="24"/>
            <w:lang w:val="bg-BG"/>
          </w:rPr>
          <w:t>https://www.facebook.com/profile.php?id=61552922106303</w:t>
        </w:r>
      </w:hyperlink>
      <w:r>
        <w:rPr>
          <w:bCs/>
          <w:sz w:val="24"/>
          <w:szCs w:val="24"/>
          <w:lang w:val="bg-BG"/>
        </w:rPr>
        <w:t xml:space="preserve">. </w:t>
      </w:r>
    </w:p>
    <w:p w14:paraId="0D67B90F" w14:textId="77777777" w:rsidR="00C16C06" w:rsidRPr="00824BAA" w:rsidRDefault="003E2772" w:rsidP="004178F3">
      <w:pPr>
        <w:spacing w:after="160" w:line="276" w:lineRule="auto"/>
        <w:ind w:firstLine="709"/>
        <w:jc w:val="both"/>
        <w:rPr>
          <w:sz w:val="24"/>
          <w:szCs w:val="22"/>
        </w:rPr>
      </w:pPr>
      <w:r w:rsidRPr="00C1071D">
        <w:rPr>
          <w:sz w:val="24"/>
          <w:szCs w:val="22"/>
          <w:lang w:val="bg-BG"/>
        </w:rPr>
        <w:t xml:space="preserve">За организация и провеждане на събитието са изразходвани средства в размер на </w:t>
      </w:r>
      <w:r w:rsidR="00C1071D" w:rsidRPr="00C1071D">
        <w:rPr>
          <w:sz w:val="24"/>
          <w:szCs w:val="22"/>
          <w:lang w:val="bg-BG"/>
        </w:rPr>
        <w:t xml:space="preserve">8 793.60 лв. </w:t>
      </w:r>
      <w:r w:rsidRPr="00C1071D">
        <w:rPr>
          <w:sz w:val="24"/>
          <w:szCs w:val="22"/>
          <w:lang w:val="bg-BG"/>
        </w:rPr>
        <w:t>от Проект П41 „Развитие на социалната икономика“, НПВУ.</w:t>
      </w:r>
    </w:p>
    <w:p w14:paraId="5F333B41" w14:textId="77777777" w:rsidR="004178F3" w:rsidRDefault="00C16C06" w:rsidP="00116AB9">
      <w:pPr>
        <w:pStyle w:val="ListParagraph"/>
        <w:numPr>
          <w:ilvl w:val="0"/>
          <w:numId w:val="9"/>
        </w:numPr>
        <w:spacing w:after="160" w:line="276" w:lineRule="auto"/>
        <w:jc w:val="both"/>
        <w:rPr>
          <w:b/>
          <w:i/>
          <w:sz w:val="24"/>
          <w:szCs w:val="22"/>
          <w:lang w:val="bg-BG"/>
        </w:rPr>
      </w:pPr>
      <w:r w:rsidRPr="00E15737">
        <w:rPr>
          <w:b/>
          <w:i/>
          <w:sz w:val="24"/>
          <w:szCs w:val="22"/>
          <w:lang w:val="bg-BG"/>
        </w:rPr>
        <w:t>В периода 28.-30.11.2023 г. е проведен</w:t>
      </w:r>
      <w:r w:rsidR="00A95ABD">
        <w:rPr>
          <w:b/>
          <w:i/>
          <w:sz w:val="24"/>
          <w:szCs w:val="22"/>
          <w:lang w:val="bg-BG"/>
        </w:rPr>
        <w:t xml:space="preserve">о </w:t>
      </w:r>
      <w:r w:rsidR="00A95ABD" w:rsidRPr="00A95ABD">
        <w:rPr>
          <w:b/>
          <w:i/>
          <w:sz w:val="24"/>
          <w:szCs w:val="22"/>
          <w:lang w:val="bg-BG"/>
        </w:rPr>
        <w:t xml:space="preserve">изложение </w:t>
      </w:r>
      <w:r w:rsidR="00116AB9" w:rsidRPr="00116AB9">
        <w:rPr>
          <w:b/>
          <w:i/>
          <w:sz w:val="24"/>
          <w:szCs w:val="22"/>
          <w:lang w:val="bg-BG"/>
        </w:rPr>
        <w:t xml:space="preserve">под формата на Коледен базар - договаряне със социални предприятия </w:t>
      </w:r>
      <w:r w:rsidR="00A95ABD" w:rsidRPr="00A95ABD">
        <w:rPr>
          <w:b/>
          <w:i/>
          <w:sz w:val="24"/>
          <w:szCs w:val="22"/>
          <w:lang w:val="bg-BG"/>
        </w:rPr>
        <w:t>в</w:t>
      </w:r>
      <w:r w:rsidR="00A95ABD">
        <w:rPr>
          <w:b/>
          <w:i/>
          <w:sz w:val="24"/>
          <w:szCs w:val="22"/>
          <w:lang w:val="bg-BG"/>
        </w:rPr>
        <w:t>ъв</w:t>
      </w:r>
      <w:r w:rsidR="00A95ABD" w:rsidRPr="00A95ABD">
        <w:rPr>
          <w:b/>
          <w:i/>
          <w:sz w:val="24"/>
          <w:szCs w:val="22"/>
          <w:lang w:val="bg-BG"/>
        </w:rPr>
        <w:t xml:space="preserve"> </w:t>
      </w:r>
      <w:r w:rsidR="00A95ABD">
        <w:rPr>
          <w:b/>
          <w:i/>
          <w:sz w:val="24"/>
          <w:szCs w:val="22"/>
          <w:lang w:val="bg-BG"/>
        </w:rPr>
        <w:t>ф</w:t>
      </w:r>
      <w:r w:rsidR="00A95ABD" w:rsidRPr="00A95ABD">
        <w:rPr>
          <w:b/>
          <w:i/>
          <w:sz w:val="24"/>
          <w:szCs w:val="22"/>
          <w:lang w:val="bg-BG"/>
        </w:rPr>
        <w:t>окус</w:t>
      </w:r>
      <w:r w:rsidR="00A95ABD">
        <w:rPr>
          <w:b/>
          <w:i/>
          <w:sz w:val="24"/>
          <w:szCs w:val="22"/>
          <w:lang w:val="bg-BG"/>
        </w:rPr>
        <w:t>-</w:t>
      </w:r>
      <w:r w:rsidR="00A95ABD" w:rsidRPr="00A95ABD">
        <w:rPr>
          <w:b/>
          <w:i/>
          <w:sz w:val="24"/>
          <w:szCs w:val="22"/>
          <w:lang w:val="bg-BG"/>
        </w:rPr>
        <w:t>точка</w:t>
      </w:r>
      <w:r w:rsidR="00A95ABD">
        <w:rPr>
          <w:b/>
          <w:i/>
          <w:sz w:val="24"/>
          <w:szCs w:val="22"/>
          <w:lang w:val="bg-BG"/>
        </w:rPr>
        <w:t xml:space="preserve">, </w:t>
      </w:r>
      <w:r w:rsidR="004178F3" w:rsidRPr="00E15737">
        <w:rPr>
          <w:b/>
          <w:i/>
          <w:sz w:val="24"/>
          <w:szCs w:val="22"/>
          <w:lang w:val="bg-BG"/>
        </w:rPr>
        <w:t>гр. Варна</w:t>
      </w:r>
    </w:p>
    <w:p w14:paraId="4B751F67" w14:textId="77777777" w:rsidR="007D0842" w:rsidRDefault="0076336E" w:rsidP="007D0842">
      <w:pPr>
        <w:widowControl w:val="0"/>
        <w:tabs>
          <w:tab w:val="left" w:pos="1134"/>
        </w:tabs>
        <w:ind w:firstLine="709"/>
        <w:jc w:val="both"/>
        <w:rPr>
          <w:bCs/>
          <w:sz w:val="24"/>
          <w:szCs w:val="24"/>
          <w:lang w:val="bg-BG"/>
        </w:rPr>
      </w:pPr>
      <w:r w:rsidRPr="0076336E">
        <w:rPr>
          <w:bCs/>
          <w:sz w:val="24"/>
          <w:szCs w:val="24"/>
          <w:lang w:val="bg-BG"/>
        </w:rPr>
        <w:t xml:space="preserve">На </w:t>
      </w:r>
      <w:r>
        <w:rPr>
          <w:bCs/>
          <w:sz w:val="24"/>
          <w:szCs w:val="24"/>
          <w:lang w:val="bg-BG"/>
        </w:rPr>
        <w:t xml:space="preserve">28.11.2023 г. официално е </w:t>
      </w:r>
      <w:r w:rsidRPr="0076336E">
        <w:rPr>
          <w:bCs/>
          <w:sz w:val="24"/>
          <w:szCs w:val="24"/>
          <w:lang w:val="bg-BG"/>
        </w:rPr>
        <w:t>откри</w:t>
      </w:r>
      <w:r>
        <w:rPr>
          <w:bCs/>
          <w:sz w:val="24"/>
          <w:szCs w:val="24"/>
          <w:lang w:val="bg-BG"/>
        </w:rPr>
        <w:t xml:space="preserve">т регионалния </w:t>
      </w:r>
      <w:r w:rsidRPr="0076336E">
        <w:rPr>
          <w:bCs/>
          <w:sz w:val="24"/>
          <w:szCs w:val="24"/>
          <w:lang w:val="bg-BG"/>
        </w:rPr>
        <w:t>център</w:t>
      </w:r>
      <w:r>
        <w:rPr>
          <w:bCs/>
          <w:sz w:val="24"/>
          <w:szCs w:val="24"/>
          <w:lang w:val="bg-BG"/>
        </w:rPr>
        <w:t xml:space="preserve"> в гр. Варна с провеждането на първата му проява </w:t>
      </w:r>
      <w:r w:rsidR="004D68D1">
        <w:rPr>
          <w:bCs/>
          <w:sz w:val="24"/>
          <w:szCs w:val="24"/>
          <w:lang w:val="bg-BG"/>
        </w:rPr>
        <w:t xml:space="preserve">под формата на </w:t>
      </w:r>
      <w:r w:rsidR="004D68D1" w:rsidRPr="004D68D1">
        <w:rPr>
          <w:bCs/>
          <w:sz w:val="24"/>
          <w:szCs w:val="24"/>
          <w:lang w:val="bg-BG"/>
        </w:rPr>
        <w:t>Коледен базар</w:t>
      </w:r>
      <w:r w:rsidR="004D68D1">
        <w:rPr>
          <w:bCs/>
          <w:sz w:val="24"/>
          <w:szCs w:val="24"/>
          <w:lang w:val="bg-BG"/>
        </w:rPr>
        <w:t xml:space="preserve"> </w:t>
      </w:r>
      <w:r w:rsidR="004D68D1" w:rsidRPr="004D68D1">
        <w:rPr>
          <w:bCs/>
          <w:sz w:val="24"/>
          <w:szCs w:val="24"/>
          <w:lang w:val="bg-BG"/>
        </w:rPr>
        <w:t>-</w:t>
      </w:r>
      <w:r w:rsidR="004D68D1">
        <w:rPr>
          <w:bCs/>
          <w:sz w:val="24"/>
          <w:szCs w:val="24"/>
          <w:lang w:val="bg-BG"/>
        </w:rPr>
        <w:t xml:space="preserve"> </w:t>
      </w:r>
      <w:r w:rsidR="004D68D1" w:rsidRPr="004D68D1">
        <w:rPr>
          <w:bCs/>
          <w:sz w:val="24"/>
          <w:szCs w:val="24"/>
          <w:lang w:val="bg-BG"/>
        </w:rPr>
        <w:t>договаряне със социални предприятия</w:t>
      </w:r>
      <w:r w:rsidR="004D68D1">
        <w:rPr>
          <w:bCs/>
          <w:sz w:val="24"/>
          <w:szCs w:val="24"/>
          <w:lang w:val="bg-BG"/>
        </w:rPr>
        <w:t>.</w:t>
      </w:r>
      <w:r w:rsidR="004D68D1" w:rsidRPr="004D68D1">
        <w:rPr>
          <w:bCs/>
          <w:sz w:val="24"/>
          <w:szCs w:val="24"/>
          <w:lang w:val="bg-BG"/>
        </w:rPr>
        <w:t xml:space="preserve"> </w:t>
      </w:r>
      <w:r w:rsidR="007D0842">
        <w:rPr>
          <w:bCs/>
          <w:sz w:val="24"/>
          <w:szCs w:val="24"/>
          <w:lang w:val="bg-BG"/>
        </w:rPr>
        <w:t>И</w:t>
      </w:r>
      <w:r w:rsidR="007D0842" w:rsidRPr="004D68D1">
        <w:rPr>
          <w:bCs/>
          <w:sz w:val="24"/>
          <w:szCs w:val="24"/>
          <w:lang w:val="bg-BG"/>
        </w:rPr>
        <w:t xml:space="preserve">зложението е с информационен характер и постигане на висока степен на разпознаваемост, както и осигуряване на възможност за по-лесното откриване и запознаване с </w:t>
      </w:r>
      <w:r w:rsidR="007D0842">
        <w:rPr>
          <w:bCs/>
          <w:sz w:val="24"/>
          <w:szCs w:val="24"/>
          <w:lang w:val="bg-BG"/>
        </w:rPr>
        <w:t>дейността на регионалния център</w:t>
      </w:r>
      <w:r w:rsidR="007D0842" w:rsidRPr="004D68D1">
        <w:rPr>
          <w:bCs/>
          <w:sz w:val="24"/>
          <w:szCs w:val="24"/>
          <w:lang w:val="bg-BG"/>
        </w:rPr>
        <w:t>.</w:t>
      </w:r>
      <w:r w:rsidR="007D0842">
        <w:rPr>
          <w:bCs/>
          <w:sz w:val="24"/>
          <w:szCs w:val="24"/>
          <w:lang w:val="bg-BG"/>
        </w:rPr>
        <w:t xml:space="preserve"> С</w:t>
      </w:r>
      <w:r w:rsidR="007D0842" w:rsidRPr="004D68D1">
        <w:rPr>
          <w:bCs/>
          <w:sz w:val="24"/>
          <w:szCs w:val="24"/>
          <w:lang w:val="bg-BG"/>
        </w:rPr>
        <w:t>ъпътства</w:t>
      </w:r>
      <w:r w:rsidR="007D0842">
        <w:rPr>
          <w:bCs/>
          <w:sz w:val="24"/>
          <w:szCs w:val="24"/>
          <w:lang w:val="bg-BG"/>
        </w:rPr>
        <w:t>щ</w:t>
      </w:r>
      <w:r w:rsidR="007D0842" w:rsidRPr="004D68D1">
        <w:rPr>
          <w:bCs/>
          <w:sz w:val="24"/>
          <w:szCs w:val="24"/>
          <w:lang w:val="bg-BG"/>
        </w:rPr>
        <w:t xml:space="preserve">о </w:t>
      </w:r>
      <w:r w:rsidR="007D0842">
        <w:rPr>
          <w:bCs/>
          <w:sz w:val="24"/>
          <w:szCs w:val="24"/>
          <w:lang w:val="bg-BG"/>
        </w:rPr>
        <w:t xml:space="preserve">събитие е провеждането  на </w:t>
      </w:r>
      <w:r w:rsidR="007D0842" w:rsidRPr="004D68D1">
        <w:rPr>
          <w:bCs/>
          <w:sz w:val="24"/>
          <w:szCs w:val="24"/>
          <w:lang w:val="bg-BG"/>
        </w:rPr>
        <w:t xml:space="preserve">конференция, на която </w:t>
      </w:r>
      <w:r w:rsidR="007D0842">
        <w:rPr>
          <w:bCs/>
          <w:sz w:val="24"/>
          <w:szCs w:val="24"/>
          <w:lang w:val="bg-BG"/>
        </w:rPr>
        <w:t xml:space="preserve">десет социални предприятия са представили </w:t>
      </w:r>
      <w:r w:rsidR="007D0842" w:rsidRPr="004D68D1">
        <w:rPr>
          <w:bCs/>
          <w:sz w:val="24"/>
          <w:szCs w:val="24"/>
          <w:lang w:val="bg-BG"/>
        </w:rPr>
        <w:t xml:space="preserve">дейността си </w:t>
      </w:r>
      <w:r w:rsidR="007D0842">
        <w:rPr>
          <w:bCs/>
          <w:sz w:val="24"/>
          <w:szCs w:val="24"/>
          <w:lang w:val="bg-BG"/>
        </w:rPr>
        <w:t>пред</w:t>
      </w:r>
      <w:r w:rsidR="007D0842" w:rsidRPr="004D68D1">
        <w:rPr>
          <w:bCs/>
          <w:sz w:val="24"/>
          <w:szCs w:val="24"/>
          <w:lang w:val="bg-BG"/>
        </w:rPr>
        <w:t xml:space="preserve"> присъстващите заинтересовани страни</w:t>
      </w:r>
      <w:r w:rsidR="007D0842">
        <w:rPr>
          <w:bCs/>
          <w:sz w:val="24"/>
          <w:szCs w:val="24"/>
          <w:lang w:val="bg-BG"/>
        </w:rPr>
        <w:t xml:space="preserve">, с цел </w:t>
      </w:r>
      <w:r w:rsidR="007D0842" w:rsidRPr="00EA6E0F">
        <w:rPr>
          <w:bCs/>
          <w:sz w:val="24"/>
          <w:szCs w:val="24"/>
          <w:lang w:val="bg-BG"/>
        </w:rPr>
        <w:t>обм</w:t>
      </w:r>
      <w:r w:rsidR="007D0842">
        <w:rPr>
          <w:bCs/>
          <w:sz w:val="24"/>
          <w:szCs w:val="24"/>
          <w:lang w:val="bg-BG"/>
        </w:rPr>
        <w:t>яна на</w:t>
      </w:r>
      <w:r w:rsidR="007D0842" w:rsidRPr="00EA6E0F">
        <w:rPr>
          <w:bCs/>
          <w:sz w:val="24"/>
          <w:szCs w:val="24"/>
          <w:lang w:val="bg-BG"/>
        </w:rPr>
        <w:t xml:space="preserve"> ноу-хау</w:t>
      </w:r>
      <w:r w:rsidR="007D0842">
        <w:rPr>
          <w:bCs/>
          <w:sz w:val="24"/>
          <w:szCs w:val="24"/>
          <w:lang w:val="bg-BG"/>
        </w:rPr>
        <w:t xml:space="preserve"> и създаване на партньорства</w:t>
      </w:r>
      <w:r w:rsidR="007D0842" w:rsidRPr="004D68D1">
        <w:rPr>
          <w:bCs/>
          <w:sz w:val="24"/>
          <w:szCs w:val="24"/>
          <w:lang w:val="bg-BG"/>
        </w:rPr>
        <w:t xml:space="preserve">. </w:t>
      </w:r>
    </w:p>
    <w:p w14:paraId="674296BF" w14:textId="77777777" w:rsidR="004D68D1" w:rsidRDefault="004D68D1" w:rsidP="004D68D1">
      <w:pPr>
        <w:widowControl w:val="0"/>
        <w:tabs>
          <w:tab w:val="left" w:pos="1134"/>
        </w:tabs>
        <w:ind w:firstLine="709"/>
        <w:jc w:val="both"/>
        <w:rPr>
          <w:bCs/>
          <w:sz w:val="24"/>
          <w:szCs w:val="24"/>
          <w:lang w:val="bg-BG"/>
        </w:rPr>
      </w:pPr>
      <w:r w:rsidRPr="004D68D1">
        <w:rPr>
          <w:bCs/>
          <w:sz w:val="24"/>
          <w:szCs w:val="24"/>
          <w:lang w:val="bg-BG"/>
        </w:rPr>
        <w:t xml:space="preserve">По време на изложението </w:t>
      </w:r>
      <w:r>
        <w:rPr>
          <w:bCs/>
          <w:sz w:val="24"/>
          <w:szCs w:val="24"/>
          <w:lang w:val="bg-BG"/>
        </w:rPr>
        <w:t>е</w:t>
      </w:r>
      <w:r w:rsidRPr="004D68D1">
        <w:rPr>
          <w:bCs/>
          <w:sz w:val="24"/>
          <w:szCs w:val="24"/>
          <w:lang w:val="bg-BG"/>
        </w:rPr>
        <w:t xml:space="preserve"> осъществ</w:t>
      </w:r>
      <w:r>
        <w:rPr>
          <w:bCs/>
          <w:sz w:val="24"/>
          <w:szCs w:val="24"/>
          <w:lang w:val="bg-BG"/>
        </w:rPr>
        <w:t>ен</w:t>
      </w:r>
      <w:r w:rsidRPr="004D68D1">
        <w:rPr>
          <w:bCs/>
          <w:sz w:val="24"/>
          <w:szCs w:val="24"/>
          <w:lang w:val="bg-BG"/>
        </w:rPr>
        <w:t xml:space="preserve"> контакти със заинтересовани страни – граждански сектор, местна власт, корпоративни партньори, като </w:t>
      </w:r>
      <w:r>
        <w:rPr>
          <w:bCs/>
          <w:sz w:val="24"/>
          <w:szCs w:val="24"/>
          <w:lang w:val="bg-BG"/>
        </w:rPr>
        <w:t>и</w:t>
      </w:r>
      <w:r w:rsidRPr="004D68D1">
        <w:rPr>
          <w:bCs/>
          <w:sz w:val="24"/>
          <w:szCs w:val="24"/>
          <w:lang w:val="bg-BG"/>
        </w:rPr>
        <w:t xml:space="preserve"> договаряне на съвместно сътрудничество между тях. </w:t>
      </w:r>
    </w:p>
    <w:p w14:paraId="009DFF8C" w14:textId="77777777" w:rsidR="004D68D1" w:rsidRPr="004D68D1" w:rsidRDefault="004D68D1" w:rsidP="004D68D1">
      <w:pPr>
        <w:widowControl w:val="0"/>
        <w:tabs>
          <w:tab w:val="left" w:pos="1134"/>
        </w:tabs>
        <w:ind w:firstLine="709"/>
        <w:jc w:val="both"/>
        <w:rPr>
          <w:bCs/>
          <w:sz w:val="24"/>
          <w:szCs w:val="24"/>
          <w:lang w:val="bg-BG"/>
        </w:rPr>
      </w:pPr>
      <w:r w:rsidRPr="004D68D1">
        <w:rPr>
          <w:bCs/>
          <w:sz w:val="24"/>
          <w:szCs w:val="24"/>
          <w:lang w:val="bg-BG"/>
        </w:rPr>
        <w:t xml:space="preserve">На щандовете са изложени изработени от деца и възрастни от уязвими групи подаръчни кошници, образователни играчки, кукли, кашпи с цветя, коледни аксесоари, сувенири, календари с меденки, кутии със сладки и др. </w:t>
      </w:r>
    </w:p>
    <w:p w14:paraId="48614F63" w14:textId="77777777" w:rsidR="004D68D1" w:rsidRPr="004D68D1" w:rsidRDefault="004D68D1" w:rsidP="004D68D1">
      <w:pPr>
        <w:widowControl w:val="0"/>
        <w:tabs>
          <w:tab w:val="left" w:pos="1134"/>
        </w:tabs>
        <w:ind w:firstLine="709"/>
        <w:jc w:val="both"/>
        <w:rPr>
          <w:bCs/>
          <w:sz w:val="24"/>
          <w:szCs w:val="24"/>
          <w:lang w:val="bg-BG"/>
        </w:rPr>
      </w:pPr>
    </w:p>
    <w:p w14:paraId="582F6547" w14:textId="77777777" w:rsidR="00EA6E0F" w:rsidRDefault="004D68D1" w:rsidP="004D68D1">
      <w:pPr>
        <w:widowControl w:val="0"/>
        <w:tabs>
          <w:tab w:val="left" w:pos="1134"/>
        </w:tabs>
        <w:ind w:firstLine="709"/>
        <w:jc w:val="both"/>
        <w:rPr>
          <w:bCs/>
          <w:sz w:val="24"/>
          <w:szCs w:val="24"/>
          <w:lang w:val="bg-BG"/>
        </w:rPr>
      </w:pPr>
      <w:r w:rsidRPr="004D68D1">
        <w:rPr>
          <w:bCs/>
          <w:sz w:val="24"/>
          <w:szCs w:val="24"/>
          <w:lang w:val="bg-BG"/>
        </w:rPr>
        <w:t xml:space="preserve">Такъв род договаряне се прави за първи път в страната. Целта му е да се даде възможност за работа на социалните предприятия, като се насърчи бизнесът да направи поръчки за коледните празници или да открие варианти за целогодишно сътрудничество. „Хората, които работят в социалните предприятия, най-често са част от така наречените уязвими групи: с нарушена трудоспособност, бежанци, преминали през лечение на зависимости, трайно безработни, младежи без професия, бездомни. Всички тези, за които се сещаме по Коледа и на които - великодушно и от сърце, даряваме по нещо.  </w:t>
      </w:r>
    </w:p>
    <w:p w14:paraId="2D4D31B5" w14:textId="77777777" w:rsidR="00D83F16" w:rsidRDefault="004D68D1" w:rsidP="004D68D1">
      <w:pPr>
        <w:widowControl w:val="0"/>
        <w:tabs>
          <w:tab w:val="left" w:pos="1134"/>
        </w:tabs>
        <w:ind w:firstLine="709"/>
        <w:jc w:val="both"/>
        <w:rPr>
          <w:bCs/>
          <w:sz w:val="24"/>
          <w:szCs w:val="24"/>
          <w:lang w:val="bg-BG"/>
        </w:rPr>
      </w:pPr>
      <w:r w:rsidRPr="004D68D1">
        <w:rPr>
          <w:bCs/>
          <w:sz w:val="24"/>
          <w:szCs w:val="24"/>
          <w:lang w:val="bg-BG"/>
        </w:rPr>
        <w:t xml:space="preserve">На откриването на центъра и на първата му проява </w:t>
      </w:r>
      <w:r w:rsidR="007D0842">
        <w:rPr>
          <w:bCs/>
          <w:sz w:val="24"/>
          <w:szCs w:val="24"/>
          <w:lang w:val="bg-BG"/>
        </w:rPr>
        <w:t xml:space="preserve">са </w:t>
      </w:r>
      <w:r w:rsidRPr="004D68D1">
        <w:rPr>
          <w:bCs/>
          <w:sz w:val="24"/>
          <w:szCs w:val="24"/>
          <w:lang w:val="bg-BG"/>
        </w:rPr>
        <w:t>присъств</w:t>
      </w:r>
      <w:r w:rsidR="007D0842">
        <w:rPr>
          <w:bCs/>
          <w:sz w:val="24"/>
          <w:szCs w:val="24"/>
          <w:lang w:val="bg-BG"/>
        </w:rPr>
        <w:t>али</w:t>
      </w:r>
      <w:r w:rsidRPr="004D68D1">
        <w:rPr>
          <w:bCs/>
          <w:sz w:val="24"/>
          <w:szCs w:val="24"/>
          <w:lang w:val="bg-BG"/>
        </w:rPr>
        <w:t xml:space="preserve"> кметове на общини от областта, районни кметове, представители на институции</w:t>
      </w:r>
      <w:r w:rsidR="007D0842">
        <w:rPr>
          <w:bCs/>
          <w:sz w:val="24"/>
          <w:szCs w:val="24"/>
          <w:lang w:val="bg-BG"/>
        </w:rPr>
        <w:t>, социални предприятия, субекти на социалната и солидарна икономика и представители на конвенционалния бизнес</w:t>
      </w:r>
      <w:r w:rsidRPr="004D68D1">
        <w:rPr>
          <w:bCs/>
          <w:sz w:val="24"/>
          <w:szCs w:val="24"/>
          <w:lang w:val="bg-BG"/>
        </w:rPr>
        <w:t xml:space="preserve">. Ръководители на социални предприятия споделиха трудностите и успехите в работата си, без която хората от уязвими групи нямат шанс за развитие и изконното право на работа. </w:t>
      </w:r>
    </w:p>
    <w:p w14:paraId="0578A93A" w14:textId="77777777" w:rsidR="00661BD8" w:rsidRPr="004D68D1" w:rsidRDefault="00661BD8" w:rsidP="004D68D1">
      <w:pPr>
        <w:widowControl w:val="0"/>
        <w:tabs>
          <w:tab w:val="left" w:pos="1134"/>
        </w:tabs>
        <w:ind w:firstLine="709"/>
        <w:jc w:val="both"/>
        <w:rPr>
          <w:bCs/>
          <w:sz w:val="24"/>
          <w:szCs w:val="24"/>
          <w:lang w:val="bg-BG"/>
        </w:rPr>
      </w:pPr>
      <w:r>
        <w:rPr>
          <w:bCs/>
          <w:sz w:val="24"/>
          <w:szCs w:val="24"/>
          <w:lang w:val="bg-BG"/>
        </w:rPr>
        <w:t xml:space="preserve">Събитието е отразено медийно: </w:t>
      </w:r>
      <w:hyperlink r:id="rId14" w:history="1">
        <w:r w:rsidRPr="002B2B61">
          <w:rPr>
            <w:rStyle w:val="Hyperlink"/>
            <w:bCs/>
            <w:sz w:val="24"/>
            <w:szCs w:val="24"/>
            <w:lang w:val="bg-BG"/>
          </w:rPr>
          <w:t>https://bnr.bg/varna/post/101914545/otkriha-koleden-bazar-dogovarane-sas-socialni-predpriatia-vav-varna?fbclid=IwAR07xwUz21z1wtkD1k2i56SQoLxBgDqstzj5rP4ED62bFAXMv1Es3IrqRTk</w:t>
        </w:r>
      </w:hyperlink>
      <w:r>
        <w:rPr>
          <w:bCs/>
          <w:sz w:val="24"/>
          <w:szCs w:val="24"/>
          <w:lang w:val="bg-BG"/>
        </w:rPr>
        <w:t xml:space="preserve">,  </w:t>
      </w:r>
      <w:hyperlink r:id="rId15" w:history="1">
        <w:r w:rsidRPr="002B2B61">
          <w:rPr>
            <w:rStyle w:val="Hyperlink"/>
            <w:bCs/>
            <w:sz w:val="24"/>
            <w:szCs w:val="24"/>
            <w:lang w:val="bg-BG"/>
          </w:rPr>
          <w:t>https://parallel43.bg/galerii-886?fbclid=IwAR2fqlYVCjp22eCFGniGzdgKZQl6203pNJG_BlZhBb1jIUcK7ydWbFvj7lw</w:t>
        </w:r>
      </w:hyperlink>
      <w:r>
        <w:rPr>
          <w:bCs/>
          <w:sz w:val="24"/>
          <w:szCs w:val="24"/>
          <w:lang w:val="bg-BG"/>
        </w:rPr>
        <w:t xml:space="preserve">, </w:t>
      </w:r>
      <w:hyperlink r:id="rId16" w:history="1">
        <w:r w:rsidRPr="002B2B61">
          <w:rPr>
            <w:rStyle w:val="Hyperlink"/>
            <w:bCs/>
            <w:sz w:val="24"/>
            <w:szCs w:val="24"/>
            <w:lang w:val="bg-BG"/>
          </w:rPr>
          <w:t>https://www.facebook.com/profile.php?id=100093783941628</w:t>
        </w:r>
      </w:hyperlink>
      <w:r>
        <w:rPr>
          <w:bCs/>
          <w:sz w:val="24"/>
          <w:szCs w:val="24"/>
          <w:lang w:val="bg-BG"/>
        </w:rPr>
        <w:t xml:space="preserve">, </w:t>
      </w:r>
      <w:hyperlink r:id="rId17" w:history="1">
        <w:r w:rsidRPr="002B2B61">
          <w:rPr>
            <w:rStyle w:val="Hyperlink"/>
            <w:bCs/>
            <w:sz w:val="24"/>
            <w:szCs w:val="24"/>
            <w:lang w:val="bg-BG"/>
          </w:rPr>
          <w:t>https://www.facebook.com/events/1036283144076643/</w:t>
        </w:r>
      </w:hyperlink>
      <w:r>
        <w:rPr>
          <w:bCs/>
          <w:sz w:val="24"/>
          <w:szCs w:val="24"/>
          <w:lang w:val="bg-BG"/>
        </w:rPr>
        <w:t xml:space="preserve">. </w:t>
      </w:r>
      <w:r w:rsidRPr="00661BD8">
        <w:rPr>
          <w:bCs/>
          <w:sz w:val="24"/>
          <w:szCs w:val="24"/>
          <w:lang w:val="bg-BG"/>
        </w:rPr>
        <w:t xml:space="preserve"> </w:t>
      </w:r>
    </w:p>
    <w:p w14:paraId="0100B997" w14:textId="77777777" w:rsidR="00C16C06" w:rsidRPr="004178F3" w:rsidRDefault="0051060C" w:rsidP="004178F3">
      <w:pPr>
        <w:spacing w:after="160" w:line="276" w:lineRule="auto"/>
        <w:ind w:firstLine="709"/>
        <w:jc w:val="both"/>
        <w:rPr>
          <w:sz w:val="24"/>
          <w:szCs w:val="22"/>
          <w:lang w:val="bg-BG"/>
        </w:rPr>
      </w:pPr>
      <w:r w:rsidRPr="005B0FD1">
        <w:rPr>
          <w:sz w:val="24"/>
          <w:szCs w:val="22"/>
          <w:lang w:val="bg-BG"/>
        </w:rPr>
        <w:t xml:space="preserve">За организация и провеждане на събитието са изразходвани средства в размер на </w:t>
      </w:r>
      <w:r w:rsidR="00B82833" w:rsidRPr="005B0FD1">
        <w:rPr>
          <w:sz w:val="24"/>
          <w:szCs w:val="22"/>
          <w:lang w:val="bg-BG"/>
        </w:rPr>
        <w:t>9 900 лв.</w:t>
      </w:r>
      <w:r w:rsidRPr="005B0FD1">
        <w:rPr>
          <w:sz w:val="24"/>
          <w:szCs w:val="22"/>
          <w:lang w:val="bg-BG"/>
        </w:rPr>
        <w:t xml:space="preserve"> от Проект П41 „Развитие на социалната икономика“, НПВУ.</w:t>
      </w:r>
    </w:p>
    <w:p w14:paraId="13DC8D15" w14:textId="77777777" w:rsidR="002B3798" w:rsidRPr="00116AB9" w:rsidRDefault="004178F3" w:rsidP="00116AB9">
      <w:pPr>
        <w:pStyle w:val="ListParagraph"/>
        <w:numPr>
          <w:ilvl w:val="0"/>
          <w:numId w:val="9"/>
        </w:numPr>
        <w:spacing w:after="160" w:line="276" w:lineRule="auto"/>
        <w:jc w:val="both"/>
        <w:rPr>
          <w:b/>
          <w:i/>
          <w:sz w:val="24"/>
          <w:szCs w:val="22"/>
          <w:lang w:val="bg-BG"/>
        </w:rPr>
      </w:pPr>
      <w:r w:rsidRPr="00116AB9">
        <w:rPr>
          <w:b/>
          <w:i/>
          <w:sz w:val="24"/>
          <w:szCs w:val="22"/>
          <w:lang w:val="bg-BG"/>
        </w:rPr>
        <w:t xml:space="preserve">Проведени консултации с физически и юридически лица – 1000 бр.; </w:t>
      </w:r>
    </w:p>
    <w:p w14:paraId="0F1D0D17" w14:textId="77777777" w:rsidR="004178F3" w:rsidRPr="00CD67DA" w:rsidRDefault="00341D41" w:rsidP="004178F3">
      <w:pPr>
        <w:spacing w:after="160" w:line="276" w:lineRule="auto"/>
        <w:ind w:firstLine="709"/>
        <w:jc w:val="both"/>
        <w:rPr>
          <w:sz w:val="24"/>
          <w:szCs w:val="22"/>
          <w:lang w:val="bg-BG"/>
        </w:rPr>
      </w:pPr>
      <w:r>
        <w:rPr>
          <w:sz w:val="24"/>
          <w:szCs w:val="22"/>
          <w:lang w:val="bg-BG"/>
        </w:rPr>
        <w:t>От наемането на служителите в шестте регионални центъра в страна /01.06.2023 г./ до 31.</w:t>
      </w:r>
      <w:r w:rsidR="004178F3" w:rsidRPr="004178F3">
        <w:rPr>
          <w:sz w:val="24"/>
          <w:szCs w:val="22"/>
          <w:lang w:val="bg-BG"/>
        </w:rPr>
        <w:t xml:space="preserve">12.2023 г. са проведени </w:t>
      </w:r>
      <w:r w:rsidR="004178F3" w:rsidRPr="00CD67DA">
        <w:rPr>
          <w:sz w:val="24"/>
          <w:szCs w:val="22"/>
          <w:lang w:val="bg-BG"/>
        </w:rPr>
        <w:t>1 4</w:t>
      </w:r>
      <w:r w:rsidR="00CD67DA" w:rsidRPr="00CD67DA">
        <w:rPr>
          <w:sz w:val="24"/>
          <w:szCs w:val="22"/>
          <w:lang w:val="bg-BG"/>
        </w:rPr>
        <w:t>90</w:t>
      </w:r>
      <w:r w:rsidR="004178F3" w:rsidRPr="00CD67DA">
        <w:rPr>
          <w:sz w:val="24"/>
          <w:szCs w:val="22"/>
          <w:lang w:val="bg-BG"/>
        </w:rPr>
        <w:t xml:space="preserve"> </w:t>
      </w:r>
      <w:r w:rsidR="00CD67DA" w:rsidRPr="00CD67DA">
        <w:rPr>
          <w:sz w:val="24"/>
          <w:szCs w:val="22"/>
          <w:lang w:val="bg-BG"/>
        </w:rPr>
        <w:t>консултации с физически и юридически лица.</w:t>
      </w:r>
      <w:r w:rsidR="00CD67DA">
        <w:rPr>
          <w:sz w:val="24"/>
          <w:szCs w:val="22"/>
          <w:lang w:val="bg-BG"/>
        </w:rPr>
        <w:t xml:space="preserve"> В резултат на проведените консултации в Регистъра на социалните предприятия са </w:t>
      </w:r>
      <w:r w:rsidR="00CD67DA">
        <w:rPr>
          <w:sz w:val="24"/>
          <w:szCs w:val="22"/>
          <w:lang w:val="bg-BG"/>
        </w:rPr>
        <w:lastRenderedPageBreak/>
        <w:t xml:space="preserve">постъпили </w:t>
      </w:r>
      <w:r w:rsidR="007666CC">
        <w:rPr>
          <w:sz w:val="24"/>
          <w:szCs w:val="22"/>
          <w:lang w:val="bg-BG"/>
        </w:rPr>
        <w:t>42</w:t>
      </w:r>
      <w:r w:rsidR="00CD67DA">
        <w:rPr>
          <w:sz w:val="24"/>
          <w:szCs w:val="22"/>
          <w:lang w:val="bg-BG"/>
        </w:rPr>
        <w:t xml:space="preserve"> заявления за вписване. След разглеждане на постъпилите заявления са вписани </w:t>
      </w:r>
      <w:r w:rsidR="007666CC">
        <w:rPr>
          <w:sz w:val="24"/>
          <w:szCs w:val="22"/>
          <w:lang w:val="bg-BG"/>
        </w:rPr>
        <w:t>26</w:t>
      </w:r>
      <w:r w:rsidR="00CD67DA">
        <w:rPr>
          <w:sz w:val="24"/>
          <w:szCs w:val="22"/>
          <w:lang w:val="bg-BG"/>
        </w:rPr>
        <w:t xml:space="preserve"> социални предприятия в Регистъра на социалните предприятия.</w:t>
      </w:r>
    </w:p>
    <w:p w14:paraId="688BDBA5" w14:textId="77777777" w:rsidR="008F3D6B" w:rsidRDefault="008F3D6B" w:rsidP="008F3D6B">
      <w:pPr>
        <w:pStyle w:val="ListParagraph"/>
        <w:numPr>
          <w:ilvl w:val="0"/>
          <w:numId w:val="5"/>
        </w:numPr>
        <w:spacing w:after="160" w:line="276" w:lineRule="auto"/>
        <w:jc w:val="both"/>
        <w:rPr>
          <w:b/>
          <w:sz w:val="24"/>
          <w:szCs w:val="24"/>
          <w:lang w:val="bg-BG"/>
        </w:rPr>
      </w:pPr>
      <w:r w:rsidRPr="008F3D6B">
        <w:rPr>
          <w:b/>
          <w:sz w:val="24"/>
          <w:szCs w:val="24"/>
          <w:lang w:val="bg-BG"/>
        </w:rPr>
        <w:t>Създаване и поддържане на дигитална платформа (екосистема) за насърчаване на социалната и солидарна икономика.</w:t>
      </w:r>
    </w:p>
    <w:p w14:paraId="5876388C" w14:textId="77777777" w:rsidR="00C913B5" w:rsidRDefault="00C913B5" w:rsidP="00345A1C">
      <w:pPr>
        <w:spacing w:after="160" w:line="276" w:lineRule="auto"/>
        <w:ind w:firstLine="708"/>
        <w:jc w:val="both"/>
        <w:rPr>
          <w:sz w:val="24"/>
          <w:szCs w:val="24"/>
          <w:lang w:val="bg-BG" w:eastAsia="bg-BG"/>
        </w:rPr>
      </w:pPr>
      <w:r w:rsidRPr="00C913B5">
        <w:rPr>
          <w:sz w:val="24"/>
          <w:szCs w:val="24"/>
          <w:lang w:val="bg-BG" w:eastAsia="bg-BG"/>
        </w:rPr>
        <w:t xml:space="preserve">По Компонент 2: Дигитална платформа (екосистема) за насърчаване на социалната и солидарна икономика </w:t>
      </w:r>
      <w:r>
        <w:rPr>
          <w:sz w:val="24"/>
          <w:szCs w:val="24"/>
          <w:lang w:val="bg-BG" w:eastAsia="bg-BG"/>
        </w:rPr>
        <w:t xml:space="preserve">от </w:t>
      </w:r>
      <w:r w:rsidRPr="00C913B5">
        <w:rPr>
          <w:sz w:val="24"/>
          <w:szCs w:val="24"/>
          <w:lang w:val="bg-BG" w:eastAsia="bg-BG"/>
        </w:rPr>
        <w:t>Проект 41 „Развитие на социалната икономика“</w:t>
      </w:r>
      <w:r>
        <w:rPr>
          <w:sz w:val="24"/>
          <w:szCs w:val="24"/>
          <w:lang w:val="bg-BG" w:eastAsia="bg-BG"/>
        </w:rPr>
        <w:t xml:space="preserve">, НПВУ </w:t>
      </w:r>
      <w:r w:rsidRPr="00C913B5">
        <w:rPr>
          <w:sz w:val="24"/>
          <w:szCs w:val="24"/>
          <w:lang w:val="bg-BG" w:eastAsia="bg-BG"/>
        </w:rPr>
        <w:t xml:space="preserve">е разработена техническа спецификация за изграждане на платформа с адаптивно-аналитичен софтуер, с възможност за самообучение, обработка и анализ на данни (изкуствен интелект) на социалната и солидарна икономика. На 24.07.2023 г. е изпратена за съгласуване с Министерство на електронното управления (МЕУ), съгласно изискванията на чл. 7д от Закона за електронното управления (ЗЕУ). </w:t>
      </w:r>
      <w:r w:rsidR="00345A1C" w:rsidRPr="00345A1C">
        <w:rPr>
          <w:bCs/>
          <w:sz w:val="24"/>
          <w:szCs w:val="24"/>
          <w:lang w:val="bg-BG" w:eastAsia="bg-BG"/>
        </w:rPr>
        <w:t>На</w:t>
      </w:r>
      <w:r w:rsidR="00345A1C" w:rsidRPr="00345A1C">
        <w:rPr>
          <w:bCs/>
          <w:sz w:val="24"/>
          <w:szCs w:val="24"/>
          <w:lang w:eastAsia="bg-BG"/>
        </w:rPr>
        <w:t xml:space="preserve"> 24.11.2023 </w:t>
      </w:r>
      <w:r w:rsidR="00345A1C" w:rsidRPr="00345A1C">
        <w:rPr>
          <w:bCs/>
          <w:sz w:val="24"/>
          <w:szCs w:val="24"/>
          <w:lang w:val="bg-BG" w:eastAsia="bg-BG"/>
        </w:rPr>
        <w:t>г.  техническа спецификация е одобрена от МЕУ.</w:t>
      </w:r>
      <w:r w:rsidR="00345A1C">
        <w:rPr>
          <w:bCs/>
          <w:sz w:val="24"/>
          <w:szCs w:val="24"/>
          <w:lang w:val="bg-BG" w:eastAsia="bg-BG"/>
        </w:rPr>
        <w:t xml:space="preserve"> </w:t>
      </w:r>
      <w:r w:rsidR="00345A1C" w:rsidRPr="00345A1C">
        <w:rPr>
          <w:bCs/>
          <w:sz w:val="24"/>
          <w:szCs w:val="24"/>
          <w:lang w:val="bg-BG" w:eastAsia="bg-BG"/>
        </w:rPr>
        <w:t>Предстои документацията да бъде изпратена за предварителен контрол на АОП</w:t>
      </w:r>
      <w:r w:rsidR="00345A1C">
        <w:rPr>
          <w:bCs/>
          <w:sz w:val="24"/>
          <w:szCs w:val="24"/>
          <w:lang w:val="bg-BG" w:eastAsia="bg-BG"/>
        </w:rPr>
        <w:t xml:space="preserve"> и </w:t>
      </w:r>
      <w:r w:rsidR="00345A1C" w:rsidRPr="00345A1C">
        <w:rPr>
          <w:bCs/>
          <w:sz w:val="24"/>
          <w:szCs w:val="24"/>
          <w:lang w:val="bg-BG" w:eastAsia="bg-BG"/>
        </w:rPr>
        <w:t>съгласуване на документацията с дирекция „Национален фонд“, МФ.</w:t>
      </w:r>
    </w:p>
    <w:p w14:paraId="4A642EB9" w14:textId="77777777" w:rsidR="00C913B5" w:rsidRDefault="00C913B5" w:rsidP="00C913B5">
      <w:pPr>
        <w:spacing w:after="160" w:line="276" w:lineRule="auto"/>
        <w:ind w:firstLine="708"/>
        <w:jc w:val="both"/>
        <w:rPr>
          <w:sz w:val="24"/>
          <w:szCs w:val="24"/>
          <w:lang w:val="bg-BG" w:eastAsia="bg-BG"/>
        </w:rPr>
      </w:pPr>
      <w:r>
        <w:rPr>
          <w:sz w:val="24"/>
          <w:szCs w:val="24"/>
          <w:lang w:val="bg-BG" w:eastAsia="bg-BG"/>
        </w:rPr>
        <w:t>Платформата</w:t>
      </w:r>
      <w:r w:rsidRPr="00635F64">
        <w:rPr>
          <w:sz w:val="24"/>
          <w:szCs w:val="24"/>
          <w:lang w:val="bg-BG" w:eastAsia="bg-BG"/>
        </w:rPr>
        <w:t xml:space="preserve"> представлява иновативен инструмент за модернизиране и дигитализиране на пазарните процеси и тяхното управление. Така ще се подобри видимостта, конкурентоспособността и устойчивостта на предприятията и субектите, опериращи в сферата на социалната и солидарна икономика.</w:t>
      </w:r>
    </w:p>
    <w:p w14:paraId="00613D36" w14:textId="77777777" w:rsidR="00A1050F" w:rsidRPr="00A1050F" w:rsidRDefault="00A1050F" w:rsidP="00A1050F">
      <w:pPr>
        <w:numPr>
          <w:ilvl w:val="0"/>
          <w:numId w:val="1"/>
        </w:numPr>
        <w:contextualSpacing/>
        <w:jc w:val="both"/>
        <w:rPr>
          <w:b/>
          <w:sz w:val="24"/>
          <w:szCs w:val="24"/>
          <w:lang w:val="bg-BG"/>
        </w:rPr>
      </w:pPr>
      <w:r w:rsidRPr="00A1050F">
        <w:rPr>
          <w:b/>
          <w:sz w:val="24"/>
          <w:szCs w:val="24"/>
          <w:lang w:val="bg-BG"/>
        </w:rPr>
        <w:t>Годишна национална награда за социална иновация (в подкрепа на социалната икономика)</w:t>
      </w:r>
    </w:p>
    <w:p w14:paraId="2D75F777" w14:textId="77777777" w:rsidR="00A1050F" w:rsidRPr="00A1050F" w:rsidRDefault="00A1050F" w:rsidP="00A1050F">
      <w:pPr>
        <w:ind w:left="1428"/>
        <w:contextualSpacing/>
        <w:jc w:val="both"/>
        <w:rPr>
          <w:b/>
          <w:sz w:val="24"/>
          <w:szCs w:val="24"/>
          <w:lang w:val="bg-BG"/>
        </w:rPr>
      </w:pPr>
    </w:p>
    <w:p w14:paraId="21A36893" w14:textId="77777777" w:rsidR="0039551B" w:rsidRPr="0039551B" w:rsidRDefault="00E7577E" w:rsidP="0039551B">
      <w:pPr>
        <w:tabs>
          <w:tab w:val="left" w:pos="993"/>
        </w:tabs>
        <w:ind w:firstLine="700"/>
        <w:jc w:val="both"/>
        <w:rPr>
          <w:sz w:val="24"/>
          <w:szCs w:val="24"/>
          <w:lang w:val="bg-BG"/>
        </w:rPr>
      </w:pPr>
      <w:r>
        <w:rPr>
          <w:sz w:val="24"/>
          <w:szCs w:val="24"/>
          <w:lang w:val="bg-BG"/>
        </w:rPr>
        <w:t xml:space="preserve">За провеждане на </w:t>
      </w:r>
      <w:r w:rsidRPr="00E7577E">
        <w:rPr>
          <w:sz w:val="24"/>
          <w:szCs w:val="24"/>
          <w:lang w:val="bg-BG"/>
        </w:rPr>
        <w:t>Годишна</w:t>
      </w:r>
      <w:r>
        <w:rPr>
          <w:sz w:val="24"/>
          <w:szCs w:val="24"/>
          <w:lang w:val="bg-BG"/>
        </w:rPr>
        <w:t>та</w:t>
      </w:r>
      <w:r w:rsidRPr="00E7577E">
        <w:rPr>
          <w:sz w:val="24"/>
          <w:szCs w:val="24"/>
          <w:lang w:val="bg-BG"/>
        </w:rPr>
        <w:t xml:space="preserve"> национална награда за социална иновация (в подкрепа на социалната икономика)</w:t>
      </w:r>
      <w:r>
        <w:rPr>
          <w:sz w:val="24"/>
          <w:szCs w:val="24"/>
          <w:lang w:val="bg-BG"/>
        </w:rPr>
        <w:t xml:space="preserve"> е заложен финансов ресурс в размер на 5 000 лв.</w:t>
      </w:r>
      <w:r w:rsidR="0039551B">
        <w:rPr>
          <w:sz w:val="24"/>
          <w:szCs w:val="24"/>
          <w:lang w:val="bg-BG"/>
        </w:rPr>
        <w:t>, в</w:t>
      </w:r>
      <w:r w:rsidR="0039551B" w:rsidRPr="0039551B">
        <w:rPr>
          <w:sz w:val="24"/>
          <w:szCs w:val="24"/>
          <w:lang w:val="bg-BG"/>
        </w:rPr>
        <w:t xml:space="preserve"> рамките на предвидения бюджет за 2022/2023 г. на МТСП.</w:t>
      </w:r>
    </w:p>
    <w:p w14:paraId="14EF9730" w14:textId="77777777" w:rsidR="00A1050F" w:rsidRPr="00A345DB" w:rsidRDefault="00A1050F" w:rsidP="00A1050F">
      <w:pPr>
        <w:tabs>
          <w:tab w:val="left" w:pos="993"/>
        </w:tabs>
        <w:ind w:firstLine="700"/>
        <w:jc w:val="both"/>
        <w:rPr>
          <w:sz w:val="24"/>
          <w:szCs w:val="24"/>
          <w:lang w:val="bg-BG"/>
        </w:rPr>
      </w:pPr>
      <w:r w:rsidRPr="00A345DB">
        <w:rPr>
          <w:sz w:val="24"/>
          <w:szCs w:val="24"/>
          <w:lang w:val="bg-BG"/>
        </w:rPr>
        <w:t>През 2015 г. със Заповед № РД01-959/03.12.2015 г. на министъра е учредена Наградата и Правила. Основната цел на наградата е насърчаване развитието на социални иновации в подкрепа на социалната икономика и социалното предприемачество и повишаване видимостта и ролята на социалните предприятия. Наградата се връчва ежегодно, през месец декември в три категории:</w:t>
      </w:r>
    </w:p>
    <w:p w14:paraId="4687C05D" w14:textId="77777777" w:rsidR="00A1050F" w:rsidRPr="00A345DB" w:rsidRDefault="00A1050F" w:rsidP="00A1050F">
      <w:pPr>
        <w:tabs>
          <w:tab w:val="left" w:pos="993"/>
        </w:tabs>
        <w:ind w:firstLine="700"/>
        <w:jc w:val="both"/>
        <w:rPr>
          <w:sz w:val="24"/>
          <w:szCs w:val="24"/>
          <w:lang w:val="bg-BG"/>
        </w:rPr>
      </w:pPr>
      <w:r w:rsidRPr="00A345DB">
        <w:rPr>
          <w:sz w:val="24"/>
          <w:szCs w:val="24"/>
          <w:lang w:val="bg-BG"/>
        </w:rPr>
        <w:t>1.</w:t>
      </w:r>
      <w:r w:rsidRPr="00A345DB">
        <w:rPr>
          <w:sz w:val="24"/>
          <w:szCs w:val="24"/>
          <w:lang w:val="bg-BG"/>
        </w:rPr>
        <w:tab/>
        <w:t>Социална иновация за повишаване на жизненото равнище.</w:t>
      </w:r>
    </w:p>
    <w:p w14:paraId="60EB84E7" w14:textId="77777777" w:rsidR="00A1050F" w:rsidRPr="00A345DB" w:rsidRDefault="00A1050F" w:rsidP="00A1050F">
      <w:pPr>
        <w:tabs>
          <w:tab w:val="left" w:pos="993"/>
        </w:tabs>
        <w:ind w:firstLine="700"/>
        <w:jc w:val="both"/>
        <w:rPr>
          <w:sz w:val="24"/>
          <w:szCs w:val="24"/>
          <w:lang w:val="bg-BG"/>
        </w:rPr>
      </w:pPr>
      <w:r w:rsidRPr="00A345DB">
        <w:rPr>
          <w:sz w:val="24"/>
          <w:szCs w:val="24"/>
          <w:lang w:val="bg-BG"/>
        </w:rPr>
        <w:t>2.</w:t>
      </w:r>
      <w:r w:rsidRPr="00A345DB">
        <w:rPr>
          <w:sz w:val="24"/>
          <w:szCs w:val="24"/>
          <w:lang w:val="bg-BG"/>
        </w:rPr>
        <w:tab/>
        <w:t>Социална иновация за социален и/или технологичен растеж.</w:t>
      </w:r>
    </w:p>
    <w:p w14:paraId="465678F2" w14:textId="77777777" w:rsidR="00A1050F" w:rsidRPr="00A345DB" w:rsidRDefault="00A1050F" w:rsidP="00A1050F">
      <w:pPr>
        <w:tabs>
          <w:tab w:val="left" w:pos="993"/>
        </w:tabs>
        <w:ind w:firstLine="700"/>
        <w:jc w:val="both"/>
        <w:rPr>
          <w:sz w:val="24"/>
          <w:szCs w:val="24"/>
          <w:lang w:val="bg-BG"/>
        </w:rPr>
      </w:pPr>
      <w:r w:rsidRPr="00A345DB">
        <w:rPr>
          <w:sz w:val="24"/>
          <w:szCs w:val="24"/>
          <w:lang w:val="bg-BG"/>
        </w:rPr>
        <w:t>3.</w:t>
      </w:r>
      <w:r w:rsidRPr="00A345DB">
        <w:rPr>
          <w:sz w:val="24"/>
          <w:szCs w:val="24"/>
          <w:lang w:val="bg-BG"/>
        </w:rPr>
        <w:tab/>
        <w:t>Социална иновация за икономически растеж.</w:t>
      </w:r>
    </w:p>
    <w:p w14:paraId="7E6AAC62" w14:textId="77777777" w:rsidR="00A1050F" w:rsidRPr="00A1050F" w:rsidRDefault="00A1050F" w:rsidP="00A1050F">
      <w:pPr>
        <w:ind w:firstLine="700"/>
        <w:jc w:val="both"/>
        <w:rPr>
          <w:sz w:val="24"/>
          <w:szCs w:val="24"/>
          <w:lang w:val="bg-BG"/>
        </w:rPr>
      </w:pPr>
      <w:r w:rsidRPr="00A345DB">
        <w:rPr>
          <w:sz w:val="24"/>
          <w:szCs w:val="24"/>
          <w:lang w:val="bg-BG"/>
        </w:rPr>
        <w:t>С наградата се удостояват социални предприятия, кооперации, образователни и научни институции, които допринасят за развитието на социалната икономика в страната чрез социални иновации.</w:t>
      </w:r>
      <w:r w:rsidRPr="00A1050F">
        <w:t xml:space="preserve"> </w:t>
      </w:r>
    </w:p>
    <w:p w14:paraId="5D642EF3" w14:textId="77777777" w:rsidR="00A1050F" w:rsidRPr="00A1050F" w:rsidRDefault="00A1050F" w:rsidP="00A1050F">
      <w:pPr>
        <w:ind w:firstLine="700"/>
        <w:jc w:val="both"/>
        <w:rPr>
          <w:sz w:val="24"/>
          <w:szCs w:val="24"/>
          <w:lang w:val="bg-BG"/>
        </w:rPr>
      </w:pPr>
      <w:r w:rsidRPr="00A1050F">
        <w:rPr>
          <w:sz w:val="24"/>
          <w:szCs w:val="24"/>
          <w:lang w:val="bg-BG"/>
        </w:rPr>
        <w:t>През 2022 г. е стартиран конкурса за участие в Годишната национална награда за социални иновации (в подкрепа на социалната икономика) с Докладна записка № МТСП-02-365/24.08.2022 г.</w:t>
      </w:r>
    </w:p>
    <w:p w14:paraId="676A0A26" w14:textId="77777777" w:rsidR="00A1050F" w:rsidRPr="00A1050F" w:rsidRDefault="00A1050F" w:rsidP="00A1050F">
      <w:pPr>
        <w:ind w:firstLine="700"/>
        <w:jc w:val="both"/>
        <w:rPr>
          <w:sz w:val="24"/>
          <w:szCs w:val="24"/>
          <w:lang w:val="bg-BG"/>
        </w:rPr>
      </w:pPr>
      <w:r w:rsidRPr="00A1050F">
        <w:rPr>
          <w:sz w:val="24"/>
          <w:szCs w:val="24"/>
          <w:lang w:val="bg-BG"/>
        </w:rPr>
        <w:t>На 22.12.2022 г. е проведе</w:t>
      </w:r>
      <w:r w:rsidR="00A345DB">
        <w:rPr>
          <w:sz w:val="24"/>
          <w:szCs w:val="24"/>
          <w:lang w:val="bg-BG"/>
        </w:rPr>
        <w:t>на</w:t>
      </w:r>
      <w:r w:rsidRPr="00A1050F">
        <w:rPr>
          <w:sz w:val="24"/>
          <w:szCs w:val="24"/>
          <w:lang w:val="bg-BG"/>
        </w:rPr>
        <w:t xml:space="preserve"> церемонията по връчване на ежегодните награди за социални иновации (в подкрепа на социалната икономика), в зала „Моцарт“ на „Гранд хотел Милениум“, гр. София, съвместно с церемонията по награждаване „Социално отговорен стратегически мениджмънт.</w:t>
      </w:r>
    </w:p>
    <w:p w14:paraId="6A1446E4" w14:textId="77777777" w:rsidR="00A345DB" w:rsidRDefault="00A345DB" w:rsidP="00A1050F">
      <w:pPr>
        <w:ind w:firstLine="700"/>
        <w:jc w:val="both"/>
        <w:rPr>
          <w:sz w:val="24"/>
          <w:szCs w:val="24"/>
          <w:lang w:val="bg-BG"/>
        </w:rPr>
      </w:pPr>
      <w:r>
        <w:rPr>
          <w:sz w:val="24"/>
          <w:szCs w:val="24"/>
          <w:lang w:val="bg-BG"/>
        </w:rPr>
        <w:t xml:space="preserve">За провеждане на церемонията са изразходвани </w:t>
      </w:r>
      <w:r w:rsidRPr="00AB06CC">
        <w:rPr>
          <w:sz w:val="24"/>
          <w:szCs w:val="24"/>
          <w:lang w:val="bg-BG"/>
        </w:rPr>
        <w:t xml:space="preserve">средства в размер на </w:t>
      </w:r>
      <w:r w:rsidR="00AB06CC" w:rsidRPr="00AB06CC">
        <w:rPr>
          <w:sz w:val="24"/>
          <w:szCs w:val="24"/>
          <w:lang w:val="bg-BG"/>
        </w:rPr>
        <w:t>4 268.01</w:t>
      </w:r>
      <w:r w:rsidR="00AB06CC" w:rsidRPr="00AB06CC">
        <w:rPr>
          <w:sz w:val="24"/>
          <w:szCs w:val="24"/>
        </w:rPr>
        <w:t xml:space="preserve"> </w:t>
      </w:r>
      <w:r w:rsidRPr="00AB06CC">
        <w:rPr>
          <w:sz w:val="24"/>
          <w:szCs w:val="24"/>
          <w:lang w:val="bg-BG"/>
        </w:rPr>
        <w:t>лв.,</w:t>
      </w:r>
      <w:r>
        <w:rPr>
          <w:sz w:val="24"/>
          <w:szCs w:val="24"/>
          <w:lang w:val="bg-BG"/>
        </w:rPr>
        <w:t xml:space="preserve"> в рамките на предвидения бюджет за 2022 г. на МТСП.</w:t>
      </w:r>
    </w:p>
    <w:p w14:paraId="26F09908" w14:textId="77777777" w:rsidR="00A345DB" w:rsidRDefault="00A345DB" w:rsidP="00A1050F">
      <w:pPr>
        <w:ind w:firstLine="700"/>
        <w:jc w:val="both"/>
        <w:rPr>
          <w:sz w:val="24"/>
          <w:szCs w:val="24"/>
          <w:lang w:val="bg-BG"/>
        </w:rPr>
      </w:pPr>
    </w:p>
    <w:p w14:paraId="772B9993" w14:textId="77777777" w:rsidR="00A1050F" w:rsidRDefault="00A1050F" w:rsidP="00A1050F">
      <w:pPr>
        <w:ind w:firstLine="700"/>
        <w:jc w:val="both"/>
        <w:rPr>
          <w:sz w:val="24"/>
          <w:szCs w:val="24"/>
          <w:lang w:val="bg-BG"/>
        </w:rPr>
      </w:pPr>
      <w:r w:rsidRPr="00A1050F">
        <w:rPr>
          <w:sz w:val="24"/>
          <w:szCs w:val="24"/>
          <w:lang w:val="bg-BG"/>
        </w:rPr>
        <w:t xml:space="preserve">На 31.08.2023 г. е стартиран конкурса за участие в Годишната национална награда за социални иновации (в подкрепа на социалната икономика), </w:t>
      </w:r>
      <w:hyperlink r:id="rId18" w:history="1">
        <w:r w:rsidRPr="00A1050F">
          <w:rPr>
            <w:color w:val="0000FF" w:themeColor="hyperlink"/>
            <w:sz w:val="24"/>
            <w:szCs w:val="24"/>
            <w:u w:val="single"/>
            <w:lang w:val="bg-BG"/>
          </w:rPr>
          <w:t>https://seconomy.mlsp.government.bg/%d0%ba%d0%be%d0%bd%d0%ba%d1%83%d1%80</w:t>
        </w:r>
        <w:r w:rsidRPr="00A1050F">
          <w:rPr>
            <w:color w:val="0000FF" w:themeColor="hyperlink"/>
            <w:sz w:val="24"/>
            <w:szCs w:val="24"/>
            <w:u w:val="single"/>
            <w:lang w:val="bg-BG"/>
          </w:rPr>
          <w:lastRenderedPageBreak/>
          <w:t>%d1%81-%d0%b7%d0%b0-%d1%83%d1%87%d0%b0%d1%81%d1%82%d0%b8%d0%b5-%d0%b2-%d0%b3%d0%be%d0%b4%d0%b8%d1%88%d0%bd%d0%b0-%d0%bd%d0%b0%d1%86%d0%b8%d0%be%d0%bd%d0%b0%d0%bb/</w:t>
        </w:r>
      </w:hyperlink>
      <w:r w:rsidRPr="00A1050F">
        <w:rPr>
          <w:color w:val="0000FF" w:themeColor="hyperlink"/>
          <w:sz w:val="24"/>
          <w:szCs w:val="24"/>
          <w:u w:val="single"/>
          <w:lang w:val="bg-BG"/>
        </w:rPr>
        <w:t xml:space="preserve"> </w:t>
      </w:r>
      <w:r w:rsidRPr="00A1050F">
        <w:rPr>
          <w:sz w:val="24"/>
          <w:szCs w:val="24"/>
          <w:lang w:val="bg-BG"/>
        </w:rPr>
        <w:t xml:space="preserve">(Докладна записка  № МТСП-02-275/30.08.2023 г.). Краен срок за кандидатстване до 02.10.2023 г. Постъпили са 5 кандидатури. </w:t>
      </w:r>
      <w:r w:rsidR="0030056D">
        <w:rPr>
          <w:sz w:val="24"/>
          <w:szCs w:val="24"/>
          <w:lang w:val="bg-BG"/>
        </w:rPr>
        <w:t xml:space="preserve">Изготвен е проект на заповед </w:t>
      </w:r>
      <w:r w:rsidRPr="00A1050F">
        <w:rPr>
          <w:sz w:val="24"/>
          <w:szCs w:val="24"/>
          <w:lang w:val="bg-BG"/>
        </w:rPr>
        <w:t>на министъра на труда и социалната политика за определяне на жури, по предложение на МРГ по въпросите на социална икономика за оценяване на постъпилите предложения.</w:t>
      </w:r>
      <w:r w:rsidR="0030056D">
        <w:rPr>
          <w:sz w:val="24"/>
          <w:szCs w:val="24"/>
          <w:lang w:val="bg-BG"/>
        </w:rPr>
        <w:t xml:space="preserve"> </w:t>
      </w:r>
      <w:r w:rsidR="00E7577E">
        <w:rPr>
          <w:sz w:val="24"/>
          <w:szCs w:val="24"/>
          <w:lang w:val="bg-BG"/>
        </w:rPr>
        <w:t>По разпореждане на политическото ръководство церемонията се отлага.</w:t>
      </w:r>
    </w:p>
    <w:p w14:paraId="5EAF9C27" w14:textId="77777777" w:rsidR="00994413" w:rsidRDefault="00994413" w:rsidP="00A1050F">
      <w:pPr>
        <w:ind w:firstLine="700"/>
        <w:jc w:val="both"/>
        <w:rPr>
          <w:sz w:val="24"/>
          <w:szCs w:val="24"/>
          <w:lang w:val="bg-BG"/>
        </w:rPr>
      </w:pPr>
    </w:p>
    <w:p w14:paraId="120678D6" w14:textId="77777777" w:rsidR="00870E4D" w:rsidRDefault="00870E4D" w:rsidP="00870E4D">
      <w:pPr>
        <w:pStyle w:val="ListParagraph"/>
        <w:numPr>
          <w:ilvl w:val="0"/>
          <w:numId w:val="1"/>
        </w:numPr>
        <w:spacing w:line="276" w:lineRule="auto"/>
        <w:jc w:val="both"/>
        <w:rPr>
          <w:b/>
          <w:sz w:val="24"/>
          <w:szCs w:val="24"/>
          <w:lang w:val="bg-BG" w:eastAsia="bg-BG"/>
        </w:rPr>
      </w:pPr>
      <w:r w:rsidRPr="00870E4D">
        <w:rPr>
          <w:b/>
          <w:sz w:val="24"/>
          <w:szCs w:val="24"/>
          <w:lang w:val="bg-BG" w:eastAsia="bg-BG"/>
        </w:rPr>
        <w:t>Мониторинг относно приложението на дейностите по Закона за предприятията на социалната и солидарна икономика</w:t>
      </w:r>
    </w:p>
    <w:p w14:paraId="1D56561A" w14:textId="77777777" w:rsidR="00870E4D" w:rsidRDefault="00870E4D" w:rsidP="00870E4D">
      <w:pPr>
        <w:spacing w:line="276" w:lineRule="auto"/>
        <w:ind w:firstLine="708"/>
        <w:jc w:val="both"/>
        <w:rPr>
          <w:sz w:val="24"/>
          <w:szCs w:val="24"/>
          <w:lang w:val="bg-BG" w:eastAsia="bg-BG"/>
        </w:rPr>
      </w:pPr>
      <w:r>
        <w:rPr>
          <w:sz w:val="24"/>
          <w:szCs w:val="24"/>
          <w:lang w:val="bg-BG" w:eastAsia="bg-BG"/>
        </w:rPr>
        <w:t xml:space="preserve">За изготвяне на доклад и </w:t>
      </w:r>
      <w:r w:rsidRPr="00870E4D">
        <w:rPr>
          <w:sz w:val="24"/>
          <w:szCs w:val="24"/>
          <w:lang w:val="bg-BG" w:eastAsia="bg-BG"/>
        </w:rPr>
        <w:t>оценка на въздействието за приложението на Закона за предприятията на социалната и солидарна икономика</w:t>
      </w:r>
      <w:r>
        <w:rPr>
          <w:sz w:val="24"/>
          <w:szCs w:val="24"/>
          <w:lang w:val="bg-BG" w:eastAsia="bg-BG"/>
        </w:rPr>
        <w:t xml:space="preserve"> са предвидени средства в размер на 15 000 лв., в рамките на </w:t>
      </w:r>
      <w:r w:rsidRPr="00870E4D">
        <w:rPr>
          <w:sz w:val="24"/>
          <w:szCs w:val="24"/>
          <w:lang w:val="bg-BG" w:eastAsia="bg-BG"/>
        </w:rPr>
        <w:t>предвидения бюджет за 2023 г. на МТСП</w:t>
      </w:r>
      <w:r>
        <w:rPr>
          <w:sz w:val="24"/>
          <w:szCs w:val="24"/>
          <w:lang w:val="bg-BG" w:eastAsia="bg-BG"/>
        </w:rPr>
        <w:t>, които не са изразходвани, т.к. доклада и оценката са изготвени от служители на отдел СИСО.</w:t>
      </w:r>
    </w:p>
    <w:p w14:paraId="1431EB4E" w14:textId="77777777" w:rsidR="00870E4D" w:rsidRPr="00870E4D" w:rsidRDefault="00870E4D" w:rsidP="00870E4D">
      <w:pPr>
        <w:spacing w:line="276" w:lineRule="auto"/>
        <w:ind w:firstLine="708"/>
        <w:jc w:val="both"/>
        <w:rPr>
          <w:sz w:val="24"/>
          <w:szCs w:val="24"/>
          <w:lang w:val="bg-BG" w:eastAsia="bg-BG"/>
        </w:rPr>
      </w:pPr>
      <w:r w:rsidRPr="00870E4D">
        <w:rPr>
          <w:sz w:val="24"/>
          <w:szCs w:val="24"/>
          <w:lang w:val="bg-BG" w:eastAsia="bg-BG"/>
        </w:rPr>
        <w:t xml:space="preserve">Изготвена е </w:t>
      </w:r>
      <w:r w:rsidRPr="00870E4D">
        <w:rPr>
          <w:b/>
          <w:sz w:val="24"/>
          <w:szCs w:val="24"/>
          <w:lang w:val="bg-BG" w:eastAsia="bg-BG"/>
        </w:rPr>
        <w:t>последващата оценка на въздействието на Закона за предприятията на социалната и солидарна икономика</w:t>
      </w:r>
      <w:r w:rsidRPr="00870E4D">
        <w:rPr>
          <w:sz w:val="24"/>
          <w:szCs w:val="24"/>
          <w:lang w:val="bg-BG" w:eastAsia="bg-BG"/>
        </w:rPr>
        <w:t xml:space="preserve"> (ЗПССИ), в изпълнение на РМС № 436 от 05.07.2022 г. за одобряване на списък със законопроекти, на които да бъде извършена цялостна предварителна оценка на въздействието, и със закони, на които да бъде извършена последваща оценка на въздействието.  </w:t>
      </w:r>
    </w:p>
    <w:p w14:paraId="5A1CCA3A" w14:textId="77777777" w:rsidR="00870E4D" w:rsidRPr="00A1050F" w:rsidRDefault="00870E4D" w:rsidP="00870E4D">
      <w:pPr>
        <w:spacing w:line="276" w:lineRule="auto"/>
        <w:ind w:firstLine="709"/>
        <w:jc w:val="both"/>
        <w:rPr>
          <w:sz w:val="24"/>
          <w:szCs w:val="24"/>
          <w:lang w:val="bg-BG" w:eastAsia="bg-BG"/>
        </w:rPr>
      </w:pPr>
      <w:r w:rsidRPr="00A1050F">
        <w:rPr>
          <w:sz w:val="24"/>
          <w:szCs w:val="24"/>
          <w:lang w:val="bg-BG" w:eastAsia="bg-BG"/>
        </w:rPr>
        <w:t xml:space="preserve">Законът за предприятията на социалната и солидарна икономика е в сила от 02.05.2019 г. </w:t>
      </w:r>
      <w:r w:rsidRPr="00A1050F">
        <w:rPr>
          <w:b/>
          <w:sz w:val="24"/>
          <w:szCs w:val="24"/>
          <w:lang w:val="bg-BG" w:eastAsia="bg-BG"/>
        </w:rPr>
        <w:t>Съгласно чл. 22 от Закона за нормативните актове, последващата оценка на въздействието се извършва в срок от 5 години след влизането в сила на новия закон</w:t>
      </w:r>
      <w:r w:rsidRPr="00A1050F">
        <w:rPr>
          <w:sz w:val="24"/>
          <w:szCs w:val="24"/>
          <w:lang w:val="bg-BG" w:eastAsia="bg-BG"/>
        </w:rPr>
        <w:t xml:space="preserve"> или в по-кратък срок, определен от органа, в чиято компетентност е изпълнението на акта. В доклада за цялостната предварителна оценка на въздействието на законопроекта на Министерския съвет на Закона за предприятията на социалната и солидарна икономика (ЗПССИ), </w:t>
      </w:r>
      <w:r w:rsidRPr="00A1050F">
        <w:rPr>
          <w:b/>
          <w:sz w:val="24"/>
          <w:szCs w:val="24"/>
          <w:lang w:val="bg-BG" w:eastAsia="bg-BG"/>
        </w:rPr>
        <w:t>като препоръчителен срок</w:t>
      </w:r>
      <w:r w:rsidRPr="00A1050F">
        <w:rPr>
          <w:sz w:val="24"/>
          <w:szCs w:val="24"/>
          <w:lang w:val="bg-BG" w:eastAsia="bg-BG"/>
        </w:rPr>
        <w:t xml:space="preserve"> за извършване на последваща оценка на въздействието е заложено „в рамките на </w:t>
      </w:r>
      <w:r w:rsidRPr="00A1050F">
        <w:rPr>
          <w:b/>
          <w:sz w:val="24"/>
          <w:szCs w:val="24"/>
          <w:lang w:val="bg-BG" w:eastAsia="bg-BG"/>
        </w:rPr>
        <w:t>3 години</w:t>
      </w:r>
      <w:r w:rsidRPr="00A1050F">
        <w:rPr>
          <w:sz w:val="24"/>
          <w:szCs w:val="24"/>
          <w:lang w:val="bg-BG" w:eastAsia="bg-BG"/>
        </w:rPr>
        <w:t xml:space="preserve"> след влизането в сила на закона“.</w:t>
      </w:r>
    </w:p>
    <w:p w14:paraId="1D870A6F" w14:textId="77777777" w:rsidR="00870E4D" w:rsidRPr="00A1050F" w:rsidRDefault="00870E4D" w:rsidP="00870E4D">
      <w:pPr>
        <w:spacing w:line="276" w:lineRule="auto"/>
        <w:ind w:firstLine="709"/>
        <w:jc w:val="both"/>
        <w:rPr>
          <w:sz w:val="24"/>
          <w:szCs w:val="24"/>
          <w:lang w:val="bg-BG" w:eastAsia="bg-BG"/>
        </w:rPr>
      </w:pPr>
      <w:r w:rsidRPr="00A1050F">
        <w:rPr>
          <w:sz w:val="24"/>
          <w:szCs w:val="24"/>
          <w:lang w:val="bg-BG" w:eastAsia="bg-BG"/>
        </w:rPr>
        <w:t>С оглед разпространението на COVID-19 (м. март 2020 г.) и предприетите мерки за ограничаване и справяне със здравната и задълбочаващата се икономическа криза, бе преценено, че извършването на последващата оценка в рамките на препоръчителния срок би могло да бъде негативно повлияно и да се получи изкривяване на данните, вместо предвиденото качествено и обективно оценяване по отношение на търсения ефект относно повишаване ролята на социалната и солидарна икономика за по-висока заетост и по-добро социално включване предимно на уязвими групи от обществото.</w:t>
      </w:r>
    </w:p>
    <w:p w14:paraId="60A8055C" w14:textId="77777777" w:rsidR="00870E4D" w:rsidRPr="00A1050F" w:rsidRDefault="00870E4D" w:rsidP="00870E4D">
      <w:pPr>
        <w:spacing w:line="276" w:lineRule="auto"/>
        <w:ind w:firstLine="709"/>
        <w:jc w:val="both"/>
        <w:rPr>
          <w:sz w:val="24"/>
          <w:szCs w:val="24"/>
          <w:lang w:val="bg-BG" w:eastAsia="bg-BG"/>
        </w:rPr>
      </w:pPr>
      <w:r w:rsidRPr="00A1050F">
        <w:rPr>
          <w:b/>
          <w:sz w:val="24"/>
          <w:szCs w:val="24"/>
          <w:lang w:val="bg-BG" w:eastAsia="bg-BG"/>
        </w:rPr>
        <w:t>Изпълнението на проекта по Плана за възстановяване и устойчивост на Република България в областта на социалната икономика от страна на Министерство на труда и социалната политика надгражда постигнатото чрез развитие на регионалните аспекти на социалната икономика. Също така вторият компонент от проекта е в изпълнение на чл. 12, т. 2 от ЗПССИ.</w:t>
      </w:r>
      <w:r w:rsidRPr="00A1050F">
        <w:rPr>
          <w:sz w:val="24"/>
          <w:szCs w:val="24"/>
          <w:lang w:val="bg-BG" w:eastAsia="bg-BG"/>
        </w:rPr>
        <w:t xml:space="preserve"> </w:t>
      </w:r>
      <w:r w:rsidRPr="00A1050F">
        <w:rPr>
          <w:b/>
          <w:sz w:val="24"/>
          <w:szCs w:val="24"/>
          <w:lang w:val="bg-BG" w:eastAsia="bg-BG"/>
        </w:rPr>
        <w:t xml:space="preserve">Това има значение за обективното оценяване на въздействието на ЗПССИ. </w:t>
      </w:r>
      <w:r w:rsidRPr="00A1050F">
        <w:rPr>
          <w:sz w:val="24"/>
          <w:szCs w:val="24"/>
          <w:lang w:val="bg-BG" w:eastAsia="bg-BG"/>
        </w:rPr>
        <w:t xml:space="preserve">Проектът има за цел да допринесе за модернизиране на политиката по социална икономика, като по този начин допринася за оценката на въздействие на нормативния акт по отношение на регионалните и други аспекти. Изпълнението на дейностите по проекта и тяхното отражение върху реалното реализиране на политиката вероятно ще породи дискусия за </w:t>
      </w:r>
      <w:r w:rsidRPr="00A1050F">
        <w:rPr>
          <w:sz w:val="24"/>
          <w:szCs w:val="24"/>
          <w:lang w:val="bg-BG" w:eastAsia="bg-BG"/>
        </w:rPr>
        <w:lastRenderedPageBreak/>
        <w:t xml:space="preserve">промени в ЗПССИ, но към настоящия момент това е трудно предвидимо поради това, че проектът ще продължи да се изпълнява до края на 2025 г. </w:t>
      </w:r>
    </w:p>
    <w:p w14:paraId="28E28DBD" w14:textId="77777777" w:rsidR="00870E4D" w:rsidRPr="00A1050F" w:rsidRDefault="00870E4D" w:rsidP="00870E4D">
      <w:pPr>
        <w:spacing w:line="276" w:lineRule="auto"/>
        <w:ind w:firstLine="709"/>
        <w:jc w:val="both"/>
        <w:rPr>
          <w:i/>
          <w:sz w:val="24"/>
          <w:szCs w:val="24"/>
          <w:lang w:val="bg-BG" w:eastAsia="bg-BG"/>
        </w:rPr>
      </w:pPr>
      <w:r w:rsidRPr="00A1050F">
        <w:rPr>
          <w:i/>
          <w:sz w:val="24"/>
          <w:szCs w:val="24"/>
          <w:lang w:val="bg-BG" w:eastAsia="bg-BG"/>
        </w:rPr>
        <w:t>Независимо от това в оценката на въздействие е взето предвид постигнатото до момента и неговото въздействие върху  политиката по социална и солидарна икономика.</w:t>
      </w:r>
      <w:r w:rsidRPr="00A1050F">
        <w:rPr>
          <w:sz w:val="24"/>
          <w:szCs w:val="24"/>
          <w:lang w:val="bg-BG" w:eastAsia="bg-BG"/>
        </w:rPr>
        <w:t xml:space="preserve"> </w:t>
      </w:r>
      <w:r w:rsidRPr="00A1050F">
        <w:rPr>
          <w:i/>
          <w:sz w:val="24"/>
          <w:szCs w:val="24"/>
          <w:lang w:val="bg-BG" w:eastAsia="bg-BG"/>
        </w:rPr>
        <w:t xml:space="preserve">Наблюдават се тенденции на увеличаване на заинтересоваността сред потенциални субекти, които желаят да се впишат в Регистъра на социалните предприятия, както и за създаване на мрежи и партньорства за устойчива среда на социално предприемачество. </w:t>
      </w:r>
    </w:p>
    <w:p w14:paraId="1664540B" w14:textId="77777777" w:rsidR="00870E4D" w:rsidRPr="00A1050F" w:rsidRDefault="00870E4D" w:rsidP="00870E4D">
      <w:pPr>
        <w:spacing w:line="276" w:lineRule="auto"/>
        <w:ind w:firstLine="709"/>
        <w:jc w:val="both"/>
        <w:rPr>
          <w:sz w:val="24"/>
          <w:szCs w:val="24"/>
          <w:lang w:val="bg-BG" w:eastAsia="bg-BG"/>
        </w:rPr>
      </w:pPr>
      <w:r w:rsidRPr="00A1050F">
        <w:rPr>
          <w:sz w:val="24"/>
          <w:szCs w:val="24"/>
          <w:lang w:val="bg-BG" w:eastAsia="bg-BG"/>
        </w:rPr>
        <w:t>Дейностите по извършване на последваща оценка на въздействието на ЗПССИ стартираха през третото тримесечие на 2022 г., които включват определяне на целите на оценката и същинско извършване на оценката. В рамките на тези етапи бяха извършени дейности по набиране, систематизиране, проучване на документи и информация, задълбочено изследване на социалното въздействие</w:t>
      </w:r>
      <w:r w:rsidRPr="00A1050F">
        <w:rPr>
          <w:sz w:val="24"/>
          <w:szCs w:val="24"/>
          <w:vertAlign w:val="superscript"/>
          <w:lang w:val="bg-BG" w:eastAsia="bg-BG"/>
        </w:rPr>
        <w:footnoteReference w:id="4"/>
      </w:r>
      <w:r w:rsidRPr="00A1050F">
        <w:rPr>
          <w:sz w:val="24"/>
          <w:szCs w:val="24"/>
          <w:lang w:val="bg-BG" w:eastAsia="bg-BG"/>
        </w:rPr>
        <w:t xml:space="preserve"> на вписаните социални предприятия в Регистъра на социалните предприятия, както и социалните измерения на потреблението и инвестициите в социално предприемачество</w:t>
      </w:r>
      <w:r w:rsidRPr="00A1050F">
        <w:rPr>
          <w:sz w:val="24"/>
          <w:szCs w:val="24"/>
          <w:vertAlign w:val="superscript"/>
          <w:lang w:val="bg-BG" w:eastAsia="bg-BG"/>
        </w:rPr>
        <w:footnoteReference w:id="5"/>
      </w:r>
      <w:r w:rsidRPr="00A1050F">
        <w:rPr>
          <w:sz w:val="24"/>
          <w:szCs w:val="24"/>
          <w:lang w:val="bg-BG" w:eastAsia="bg-BG"/>
        </w:rPr>
        <w:t xml:space="preserve">. </w:t>
      </w:r>
    </w:p>
    <w:p w14:paraId="21F8EF4F" w14:textId="77777777" w:rsidR="00870E4D" w:rsidRPr="00A1050F" w:rsidRDefault="00870E4D" w:rsidP="00870E4D">
      <w:pPr>
        <w:spacing w:line="276" w:lineRule="auto"/>
        <w:ind w:firstLine="709"/>
        <w:jc w:val="both"/>
        <w:rPr>
          <w:sz w:val="24"/>
          <w:szCs w:val="24"/>
          <w:lang w:val="bg-BG" w:eastAsia="bg-BG"/>
        </w:rPr>
      </w:pPr>
      <w:r w:rsidRPr="00A1050F">
        <w:rPr>
          <w:sz w:val="24"/>
          <w:szCs w:val="24"/>
          <w:lang w:val="bg-BG" w:eastAsia="bg-BG"/>
        </w:rPr>
        <w:t xml:space="preserve">Служители на отдел СИСО изготвиха </w:t>
      </w:r>
      <w:r w:rsidRPr="00A1050F">
        <w:rPr>
          <w:b/>
          <w:sz w:val="24"/>
          <w:szCs w:val="24"/>
          <w:lang w:val="bg-BG" w:eastAsia="bg-BG"/>
        </w:rPr>
        <w:t>три варианта на анкети</w:t>
      </w:r>
      <w:r w:rsidRPr="00A1050F">
        <w:rPr>
          <w:sz w:val="24"/>
          <w:szCs w:val="24"/>
          <w:lang w:val="bg-BG" w:eastAsia="bg-BG"/>
        </w:rPr>
        <w:t xml:space="preserve"> насочени към социалните предприятия, членовете на МРГ по социална икономика и членовете на вътрешноведомствена комисия за разглеждане на заявления за вписване във и заличаване от Регистъра на социалните предприятия. Също така са разработени </w:t>
      </w:r>
      <w:r w:rsidRPr="00A1050F">
        <w:rPr>
          <w:b/>
          <w:sz w:val="24"/>
          <w:szCs w:val="24"/>
          <w:lang w:val="bg-BG" w:eastAsia="bg-BG"/>
        </w:rPr>
        <w:t>два въпросника</w:t>
      </w:r>
      <w:r w:rsidRPr="00A1050F">
        <w:rPr>
          <w:sz w:val="24"/>
          <w:szCs w:val="24"/>
          <w:lang w:val="bg-BG" w:eastAsia="bg-BG"/>
        </w:rPr>
        <w:t>, с цел провеждане на дълбочинни интервюта със заинтересовани лица.</w:t>
      </w:r>
    </w:p>
    <w:p w14:paraId="66015DD9" w14:textId="77777777" w:rsidR="00870E4D" w:rsidRPr="00A1050F" w:rsidRDefault="00870E4D" w:rsidP="00870E4D">
      <w:pPr>
        <w:spacing w:line="276" w:lineRule="auto"/>
        <w:ind w:firstLine="709"/>
        <w:jc w:val="both"/>
        <w:rPr>
          <w:sz w:val="24"/>
          <w:szCs w:val="24"/>
          <w:lang w:val="bg-BG" w:eastAsia="bg-BG"/>
        </w:rPr>
      </w:pPr>
      <w:r w:rsidRPr="00A1050F">
        <w:rPr>
          <w:sz w:val="24"/>
          <w:szCs w:val="24"/>
          <w:lang w:val="bg-BG" w:eastAsia="bg-BG"/>
        </w:rPr>
        <w:t>Към момента последващата оценка на въздействие на ЗПССИ е</w:t>
      </w:r>
      <w:r w:rsidRPr="00A1050F">
        <w:rPr>
          <w:color w:val="FF0000"/>
          <w:sz w:val="24"/>
          <w:szCs w:val="24"/>
          <w:lang w:val="bg-BG" w:eastAsia="bg-BG"/>
        </w:rPr>
        <w:t xml:space="preserve"> </w:t>
      </w:r>
      <w:r w:rsidRPr="00A1050F">
        <w:rPr>
          <w:sz w:val="24"/>
          <w:szCs w:val="24"/>
          <w:lang w:val="bg-BG" w:eastAsia="bg-BG"/>
        </w:rPr>
        <w:t>изпратена на ресорния зам.-министър за преглед.</w:t>
      </w:r>
      <w:r w:rsidRPr="00A1050F">
        <w:rPr>
          <w:color w:val="FF0000"/>
          <w:sz w:val="24"/>
          <w:szCs w:val="24"/>
          <w:lang w:val="bg-BG" w:eastAsia="bg-BG"/>
        </w:rPr>
        <w:t xml:space="preserve"> </w:t>
      </w:r>
      <w:r w:rsidRPr="00A1050F">
        <w:rPr>
          <w:sz w:val="24"/>
          <w:szCs w:val="24"/>
          <w:lang w:val="bg-BG" w:eastAsia="bg-BG"/>
        </w:rPr>
        <w:t xml:space="preserve">Резултатите ще бъдат разпространени чрез публикуване на интернет страницата на Министерство на труда и социалната политика и на Портала за обществени консултации, след одобрение от политическото ръководство. </w:t>
      </w:r>
    </w:p>
    <w:p w14:paraId="5D7A37DB" w14:textId="77777777" w:rsidR="001532B9" w:rsidRDefault="001532B9" w:rsidP="001532B9">
      <w:pPr>
        <w:jc w:val="both"/>
        <w:rPr>
          <w:sz w:val="24"/>
          <w:szCs w:val="24"/>
          <w:lang w:val="bg-BG"/>
        </w:rPr>
      </w:pPr>
      <w:r>
        <w:rPr>
          <w:sz w:val="24"/>
          <w:szCs w:val="24"/>
          <w:lang w:val="bg-BG"/>
        </w:rPr>
        <w:tab/>
      </w:r>
    </w:p>
    <w:p w14:paraId="34BDA739" w14:textId="77777777" w:rsidR="001532B9" w:rsidRDefault="001532B9" w:rsidP="001532B9">
      <w:pPr>
        <w:jc w:val="both"/>
        <w:rPr>
          <w:sz w:val="24"/>
          <w:szCs w:val="24"/>
          <w:lang w:val="bg-BG"/>
        </w:rPr>
      </w:pPr>
    </w:p>
    <w:p w14:paraId="6AC5074D" w14:textId="77777777" w:rsidR="001532B9" w:rsidRPr="001532B9" w:rsidRDefault="001532B9" w:rsidP="001532B9">
      <w:pPr>
        <w:jc w:val="both"/>
        <w:rPr>
          <w:sz w:val="24"/>
          <w:szCs w:val="24"/>
          <w:u w:val="single"/>
          <w:lang w:val="bg-BG"/>
        </w:rPr>
      </w:pPr>
      <w:r>
        <w:rPr>
          <w:sz w:val="24"/>
          <w:szCs w:val="24"/>
          <w:lang w:val="bg-BG"/>
        </w:rPr>
        <w:tab/>
      </w:r>
      <w:r w:rsidRPr="001532B9">
        <w:rPr>
          <w:b/>
          <w:sz w:val="24"/>
          <w:szCs w:val="24"/>
          <w:u w:val="single"/>
          <w:lang w:val="bg-BG"/>
        </w:rPr>
        <w:t>Приоритет 3:</w:t>
      </w:r>
      <w:r w:rsidRPr="001532B9">
        <w:rPr>
          <w:sz w:val="24"/>
          <w:szCs w:val="24"/>
          <w:u w:val="single"/>
          <w:lang w:val="bg-BG"/>
        </w:rPr>
        <w:t xml:space="preserve"> </w:t>
      </w:r>
      <w:r w:rsidRPr="001532B9">
        <w:rPr>
          <w:b/>
          <w:bCs/>
          <w:sz w:val="24"/>
          <w:szCs w:val="24"/>
          <w:u w:val="single"/>
          <w:lang w:val="bg-BG"/>
        </w:rPr>
        <w:t>Информационно осигуряване на социалната и солидарна икономика</w:t>
      </w:r>
      <w:r w:rsidRPr="001532B9">
        <w:rPr>
          <w:b/>
          <w:bCs/>
          <w:sz w:val="24"/>
          <w:szCs w:val="24"/>
          <w:u w:val="single"/>
        </w:rPr>
        <w:t>.</w:t>
      </w:r>
    </w:p>
    <w:p w14:paraId="23B60DC2" w14:textId="77777777" w:rsidR="00E7577E" w:rsidRDefault="00E7577E" w:rsidP="00A1050F">
      <w:pPr>
        <w:ind w:firstLine="700"/>
        <w:jc w:val="both"/>
        <w:rPr>
          <w:sz w:val="24"/>
          <w:szCs w:val="24"/>
          <w:lang w:val="bg-BG"/>
        </w:rPr>
      </w:pPr>
    </w:p>
    <w:p w14:paraId="1A3A9DD3" w14:textId="77777777" w:rsidR="00184F17" w:rsidRDefault="00184F17" w:rsidP="00A1050F">
      <w:pPr>
        <w:ind w:firstLine="700"/>
        <w:jc w:val="both"/>
        <w:rPr>
          <w:sz w:val="24"/>
          <w:szCs w:val="24"/>
          <w:lang w:val="bg-BG"/>
        </w:rPr>
      </w:pPr>
    </w:p>
    <w:p w14:paraId="55C57307" w14:textId="77777777" w:rsidR="00184F17" w:rsidRDefault="00184F17" w:rsidP="00184F17">
      <w:pPr>
        <w:pStyle w:val="ListParagraph"/>
        <w:numPr>
          <w:ilvl w:val="0"/>
          <w:numId w:val="1"/>
        </w:numPr>
        <w:jc w:val="both"/>
        <w:rPr>
          <w:b/>
          <w:sz w:val="24"/>
          <w:szCs w:val="24"/>
          <w:lang w:val="bg-BG"/>
        </w:rPr>
      </w:pPr>
      <w:r w:rsidRPr="00184F17">
        <w:rPr>
          <w:b/>
          <w:sz w:val="24"/>
          <w:szCs w:val="24"/>
          <w:lang w:val="bg-BG"/>
        </w:rPr>
        <w:t>Актуализиране и разширяване/надграждане на интернет страницата по социална икономика към страницата на МТСП.</w:t>
      </w:r>
    </w:p>
    <w:p w14:paraId="12DAC969" w14:textId="77777777" w:rsidR="00403570" w:rsidRDefault="00403570" w:rsidP="00184F17">
      <w:pPr>
        <w:ind w:left="708"/>
        <w:jc w:val="both"/>
        <w:rPr>
          <w:b/>
          <w:sz w:val="24"/>
          <w:szCs w:val="24"/>
          <w:lang w:val="bg-BG"/>
        </w:rPr>
      </w:pPr>
    </w:p>
    <w:p w14:paraId="6E6D69E7" w14:textId="77777777" w:rsidR="003B7C6C" w:rsidRDefault="00403570" w:rsidP="003B7C6C">
      <w:pPr>
        <w:ind w:firstLine="709"/>
        <w:jc w:val="both"/>
        <w:rPr>
          <w:sz w:val="24"/>
          <w:szCs w:val="24"/>
          <w:lang w:val="bg-BG"/>
        </w:rPr>
      </w:pPr>
      <w:r w:rsidRPr="00403570">
        <w:rPr>
          <w:sz w:val="24"/>
          <w:szCs w:val="24"/>
          <w:lang w:val="bg-BG"/>
        </w:rPr>
        <w:t xml:space="preserve">За актуализиране и разширяване/надграждане на интернет страницата по социална икономика към страницата на МТСП </w:t>
      </w:r>
      <w:r>
        <w:rPr>
          <w:sz w:val="24"/>
          <w:szCs w:val="24"/>
          <w:lang w:val="bg-BG"/>
        </w:rPr>
        <w:t xml:space="preserve">са предвидени средства в </w:t>
      </w:r>
      <w:r w:rsidR="003B7C6C">
        <w:rPr>
          <w:sz w:val="24"/>
          <w:szCs w:val="24"/>
          <w:lang w:val="bg-BG"/>
        </w:rPr>
        <w:t xml:space="preserve">размер на </w:t>
      </w:r>
      <w:r w:rsidR="003B7C6C" w:rsidRPr="003B7C6C">
        <w:rPr>
          <w:sz w:val="24"/>
          <w:szCs w:val="24"/>
          <w:lang w:val="bg-BG"/>
        </w:rPr>
        <w:t>24</w:t>
      </w:r>
      <w:r w:rsidR="003B7C6C">
        <w:rPr>
          <w:sz w:val="24"/>
          <w:szCs w:val="24"/>
        </w:rPr>
        <w:t> </w:t>
      </w:r>
      <w:r w:rsidR="003B7C6C" w:rsidRPr="003B7C6C">
        <w:rPr>
          <w:sz w:val="24"/>
          <w:szCs w:val="24"/>
        </w:rPr>
        <w:t>000</w:t>
      </w:r>
      <w:r w:rsidR="003B7C6C">
        <w:rPr>
          <w:sz w:val="24"/>
          <w:szCs w:val="24"/>
          <w:lang w:val="bg-BG"/>
        </w:rPr>
        <w:t xml:space="preserve"> лв., в</w:t>
      </w:r>
      <w:r w:rsidR="003B7C6C" w:rsidRPr="003B7C6C">
        <w:rPr>
          <w:sz w:val="24"/>
          <w:szCs w:val="24"/>
          <w:lang w:val="bg-BG"/>
        </w:rPr>
        <w:t xml:space="preserve"> рамките на бюджета за 2022 г. на МТСП.</w:t>
      </w:r>
    </w:p>
    <w:p w14:paraId="7684BBED" w14:textId="77777777" w:rsidR="003B7C6C" w:rsidRDefault="001A258D" w:rsidP="003B7C6C">
      <w:pPr>
        <w:ind w:firstLine="709"/>
        <w:jc w:val="both"/>
        <w:rPr>
          <w:sz w:val="24"/>
          <w:szCs w:val="24"/>
          <w:lang w:val="bg-BG"/>
        </w:rPr>
      </w:pPr>
      <w:r>
        <w:rPr>
          <w:sz w:val="24"/>
          <w:szCs w:val="24"/>
          <w:lang w:val="bg-BG"/>
        </w:rPr>
        <w:t>На 03.10.2022 г. е сключен Д</w:t>
      </w:r>
      <w:r w:rsidRPr="001A258D">
        <w:rPr>
          <w:sz w:val="24"/>
          <w:szCs w:val="24"/>
          <w:lang w:val="bg-BG"/>
        </w:rPr>
        <w:t>оговор № РД-23-71/03.10.2022 г. с „МС КОМП“ ООД</w:t>
      </w:r>
      <w:r>
        <w:rPr>
          <w:sz w:val="24"/>
          <w:szCs w:val="24"/>
          <w:lang w:val="bg-BG"/>
        </w:rPr>
        <w:t xml:space="preserve"> за а</w:t>
      </w:r>
      <w:r w:rsidRPr="001A258D">
        <w:rPr>
          <w:sz w:val="24"/>
          <w:szCs w:val="24"/>
          <w:lang w:val="bg-BG"/>
        </w:rPr>
        <w:t>ктуализиран</w:t>
      </w:r>
      <w:r>
        <w:rPr>
          <w:sz w:val="24"/>
          <w:szCs w:val="24"/>
          <w:lang w:val="bg-BG"/>
        </w:rPr>
        <w:t>е на</w:t>
      </w:r>
      <w:r w:rsidRPr="001A258D">
        <w:rPr>
          <w:sz w:val="24"/>
          <w:szCs w:val="24"/>
          <w:lang w:val="bg-BG"/>
        </w:rPr>
        <w:t xml:space="preserve"> специализираната страница по социална икономика към МТСП.</w:t>
      </w:r>
    </w:p>
    <w:p w14:paraId="5D2A5A6C" w14:textId="77777777" w:rsidR="00F42387" w:rsidRPr="003B7C6C" w:rsidRDefault="00F42387" w:rsidP="003B7C6C">
      <w:pPr>
        <w:ind w:firstLine="709"/>
        <w:jc w:val="both"/>
        <w:rPr>
          <w:sz w:val="24"/>
          <w:szCs w:val="24"/>
          <w:lang w:val="bg-BG"/>
        </w:rPr>
      </w:pPr>
      <w:r>
        <w:rPr>
          <w:sz w:val="24"/>
          <w:szCs w:val="24"/>
          <w:lang w:val="bg-BG"/>
        </w:rPr>
        <w:t xml:space="preserve">Изразходваните средства </w:t>
      </w:r>
      <w:r w:rsidR="00AA25C6">
        <w:rPr>
          <w:sz w:val="24"/>
          <w:szCs w:val="24"/>
          <w:lang w:val="bg-BG"/>
        </w:rPr>
        <w:t xml:space="preserve">са </w:t>
      </w:r>
      <w:r>
        <w:rPr>
          <w:sz w:val="24"/>
          <w:szCs w:val="24"/>
          <w:lang w:val="bg-BG"/>
        </w:rPr>
        <w:t xml:space="preserve">в </w:t>
      </w:r>
      <w:r w:rsidRPr="00F42387">
        <w:rPr>
          <w:sz w:val="24"/>
          <w:szCs w:val="24"/>
          <w:lang w:val="bg-BG"/>
        </w:rPr>
        <w:t xml:space="preserve">размер на </w:t>
      </w:r>
      <w:r w:rsidR="00824BAA">
        <w:rPr>
          <w:sz w:val="24"/>
          <w:szCs w:val="24"/>
        </w:rPr>
        <w:t>23 640</w:t>
      </w:r>
      <w:r w:rsidRPr="00F42387">
        <w:rPr>
          <w:sz w:val="24"/>
          <w:szCs w:val="24"/>
          <w:lang w:val="bg-BG"/>
        </w:rPr>
        <w:t xml:space="preserve"> лв., в рамките на бюджета за 2022 г. на МТСП.</w:t>
      </w:r>
    </w:p>
    <w:p w14:paraId="3CDBCDA8" w14:textId="77777777" w:rsidR="00184F17" w:rsidRDefault="00403570" w:rsidP="00403570">
      <w:pPr>
        <w:ind w:firstLine="709"/>
        <w:jc w:val="both"/>
        <w:rPr>
          <w:sz w:val="24"/>
          <w:szCs w:val="24"/>
          <w:lang w:val="bg-BG"/>
        </w:rPr>
      </w:pPr>
      <w:r w:rsidRPr="00403570">
        <w:rPr>
          <w:sz w:val="24"/>
          <w:szCs w:val="24"/>
          <w:lang w:val="bg-BG"/>
        </w:rPr>
        <w:t xml:space="preserve"> </w:t>
      </w:r>
    </w:p>
    <w:p w14:paraId="576D7980" w14:textId="77777777" w:rsidR="00780E6C" w:rsidRDefault="00780E6C" w:rsidP="00780E6C">
      <w:pPr>
        <w:pStyle w:val="ListParagraph"/>
        <w:numPr>
          <w:ilvl w:val="0"/>
          <w:numId w:val="1"/>
        </w:numPr>
        <w:jc w:val="both"/>
        <w:rPr>
          <w:b/>
          <w:sz w:val="24"/>
          <w:szCs w:val="24"/>
          <w:lang w:val="bg-BG"/>
        </w:rPr>
      </w:pPr>
      <w:r w:rsidRPr="00780E6C">
        <w:rPr>
          <w:b/>
          <w:sz w:val="24"/>
          <w:szCs w:val="24"/>
          <w:lang w:val="bg-BG"/>
        </w:rPr>
        <w:t>Актуализиране и поддържане информацията в Националната база данни към МТСП за субектите на социалната икономика в Република България към МТСП.</w:t>
      </w:r>
    </w:p>
    <w:p w14:paraId="1DDB0AAE" w14:textId="77777777" w:rsidR="00780E6C" w:rsidRPr="00780E6C" w:rsidRDefault="00780E6C" w:rsidP="00780E6C">
      <w:pPr>
        <w:ind w:left="708"/>
        <w:jc w:val="both"/>
        <w:rPr>
          <w:b/>
          <w:sz w:val="24"/>
          <w:szCs w:val="24"/>
          <w:lang w:val="bg-BG"/>
        </w:rPr>
      </w:pPr>
    </w:p>
    <w:p w14:paraId="77356D41" w14:textId="56A0B22C" w:rsidR="00FD2AD1" w:rsidRDefault="00FD2AD1" w:rsidP="00FD2AD1">
      <w:pPr>
        <w:ind w:firstLine="709"/>
        <w:jc w:val="both"/>
        <w:rPr>
          <w:sz w:val="24"/>
          <w:szCs w:val="24"/>
          <w:lang w:val="bg-BG"/>
        </w:rPr>
      </w:pPr>
      <w:r>
        <w:rPr>
          <w:sz w:val="24"/>
          <w:szCs w:val="24"/>
          <w:lang w:val="bg-BG"/>
        </w:rPr>
        <w:lastRenderedPageBreak/>
        <w:t>За а</w:t>
      </w:r>
      <w:r w:rsidRPr="00FD2AD1">
        <w:rPr>
          <w:sz w:val="24"/>
          <w:szCs w:val="24"/>
          <w:lang w:val="bg-BG"/>
        </w:rPr>
        <w:t xml:space="preserve">ктуализиране и поддържане </w:t>
      </w:r>
      <w:r>
        <w:rPr>
          <w:sz w:val="24"/>
          <w:szCs w:val="24"/>
          <w:lang w:val="bg-BG"/>
        </w:rPr>
        <w:t xml:space="preserve">на </w:t>
      </w:r>
      <w:r w:rsidRPr="00FD2AD1">
        <w:rPr>
          <w:sz w:val="24"/>
          <w:szCs w:val="24"/>
          <w:lang w:val="bg-BG"/>
        </w:rPr>
        <w:t xml:space="preserve">информацията в Националната база данни към МТСП за субектите на социалната икономика в Република България </w:t>
      </w:r>
      <w:r>
        <w:rPr>
          <w:sz w:val="24"/>
          <w:szCs w:val="24"/>
          <w:lang w:val="bg-BG"/>
        </w:rPr>
        <w:t>са предвидени средства в размер на 5 000 лв., в</w:t>
      </w:r>
      <w:r w:rsidRPr="003B7C6C">
        <w:rPr>
          <w:sz w:val="24"/>
          <w:szCs w:val="24"/>
          <w:lang w:val="bg-BG"/>
        </w:rPr>
        <w:t xml:space="preserve"> рамките на бюджета за 2022</w:t>
      </w:r>
      <w:r w:rsidRPr="00994413">
        <w:rPr>
          <w:color w:val="FF0000"/>
          <w:sz w:val="24"/>
          <w:szCs w:val="24"/>
          <w:lang w:val="bg-BG"/>
        </w:rPr>
        <w:t xml:space="preserve"> </w:t>
      </w:r>
      <w:r w:rsidRPr="003B7C6C">
        <w:rPr>
          <w:sz w:val="24"/>
          <w:szCs w:val="24"/>
          <w:lang w:val="bg-BG"/>
        </w:rPr>
        <w:t>на МТСП.</w:t>
      </w:r>
    </w:p>
    <w:p w14:paraId="57AD51B8" w14:textId="77777777" w:rsidR="00184F17" w:rsidRDefault="00A80D3E" w:rsidP="00A80D3E">
      <w:pPr>
        <w:ind w:firstLine="709"/>
        <w:jc w:val="both"/>
        <w:rPr>
          <w:sz w:val="24"/>
          <w:szCs w:val="24"/>
          <w:lang w:val="bg-BG"/>
        </w:rPr>
      </w:pPr>
      <w:r>
        <w:rPr>
          <w:sz w:val="24"/>
          <w:szCs w:val="24"/>
          <w:lang w:val="bg-BG"/>
        </w:rPr>
        <w:t>През 2022 г. е закупена</w:t>
      </w:r>
      <w:r w:rsidRPr="00A80D3E">
        <w:rPr>
          <w:sz w:val="24"/>
          <w:szCs w:val="24"/>
          <w:lang w:val="bg-BG"/>
        </w:rPr>
        <w:t xml:space="preserve"> необходимата информация за 2020 г. от НСИ във връзка с актуализиране на Националната база данни за субектите на социалната и солидарна икономика.  </w:t>
      </w:r>
    </w:p>
    <w:p w14:paraId="60A751C8" w14:textId="77777777" w:rsidR="00184F17" w:rsidRDefault="00184F17" w:rsidP="00A1050F">
      <w:pPr>
        <w:ind w:firstLine="700"/>
        <w:jc w:val="both"/>
        <w:rPr>
          <w:sz w:val="24"/>
          <w:szCs w:val="24"/>
          <w:lang w:val="bg-BG"/>
        </w:rPr>
      </w:pPr>
    </w:p>
    <w:p w14:paraId="0DF96171" w14:textId="77777777" w:rsidR="00BD25BF" w:rsidRPr="00BD25BF" w:rsidRDefault="00BD25BF" w:rsidP="00BD25BF">
      <w:pPr>
        <w:pStyle w:val="ListParagraph"/>
        <w:numPr>
          <w:ilvl w:val="0"/>
          <w:numId w:val="1"/>
        </w:numPr>
        <w:jc w:val="both"/>
        <w:rPr>
          <w:b/>
          <w:sz w:val="24"/>
          <w:szCs w:val="24"/>
          <w:lang w:val="bg-BG"/>
        </w:rPr>
      </w:pPr>
      <w:r w:rsidRPr="00BD25BF">
        <w:rPr>
          <w:b/>
          <w:sz w:val="24"/>
          <w:szCs w:val="24"/>
          <w:lang w:val="bg-BG"/>
        </w:rPr>
        <w:t>Поддържане на Регистъра на социалните предприятия.</w:t>
      </w:r>
    </w:p>
    <w:p w14:paraId="331BE23A" w14:textId="77777777" w:rsidR="00184F17" w:rsidRDefault="00BD25BF" w:rsidP="00BD25BF">
      <w:pPr>
        <w:ind w:firstLine="700"/>
        <w:jc w:val="both"/>
        <w:rPr>
          <w:sz w:val="24"/>
          <w:szCs w:val="24"/>
          <w:lang w:val="bg-BG"/>
        </w:rPr>
      </w:pPr>
      <w:r>
        <w:rPr>
          <w:sz w:val="24"/>
          <w:szCs w:val="24"/>
          <w:lang w:val="bg-BG"/>
        </w:rPr>
        <w:t>За поддържане на Регистъра на социалните предприятия са предвидени средства в размер на 4 000 лв.</w:t>
      </w:r>
      <w:r w:rsidR="00AE3FA8">
        <w:rPr>
          <w:sz w:val="24"/>
          <w:szCs w:val="24"/>
        </w:rPr>
        <w:t xml:space="preserve"> </w:t>
      </w:r>
      <w:r w:rsidR="00AE3FA8">
        <w:rPr>
          <w:sz w:val="24"/>
          <w:szCs w:val="24"/>
          <w:lang w:val="bg-BG"/>
        </w:rPr>
        <w:t>без ДДС</w:t>
      </w:r>
      <w:r>
        <w:rPr>
          <w:sz w:val="24"/>
          <w:szCs w:val="24"/>
          <w:lang w:val="bg-BG"/>
        </w:rPr>
        <w:t>, в</w:t>
      </w:r>
      <w:r w:rsidRPr="00BD25BF">
        <w:rPr>
          <w:sz w:val="24"/>
          <w:szCs w:val="24"/>
          <w:lang w:val="bg-BG"/>
        </w:rPr>
        <w:t xml:space="preserve"> рамките на предвидения бюджет за 2022/2023 г. на</w:t>
      </w:r>
      <w:r>
        <w:rPr>
          <w:sz w:val="24"/>
          <w:szCs w:val="24"/>
          <w:lang w:val="bg-BG"/>
        </w:rPr>
        <w:t xml:space="preserve"> </w:t>
      </w:r>
      <w:r w:rsidRPr="00BD25BF">
        <w:rPr>
          <w:sz w:val="24"/>
          <w:szCs w:val="24"/>
          <w:lang w:val="bg-BG"/>
        </w:rPr>
        <w:t>МТСП.</w:t>
      </w:r>
    </w:p>
    <w:p w14:paraId="4FC28B0F" w14:textId="77777777" w:rsidR="002229D7" w:rsidRPr="00FB56C4" w:rsidRDefault="002229D7" w:rsidP="002229D7">
      <w:pPr>
        <w:ind w:firstLine="700"/>
        <w:jc w:val="both"/>
        <w:rPr>
          <w:sz w:val="24"/>
          <w:szCs w:val="24"/>
          <w:lang w:val="bg-BG"/>
        </w:rPr>
      </w:pPr>
      <w:r w:rsidRPr="00FB56C4">
        <w:rPr>
          <w:sz w:val="24"/>
          <w:szCs w:val="24"/>
          <w:lang w:val="bg-BG"/>
        </w:rPr>
        <w:t xml:space="preserve">На </w:t>
      </w:r>
      <w:r w:rsidR="005E2484" w:rsidRPr="00FB56C4">
        <w:rPr>
          <w:sz w:val="24"/>
          <w:szCs w:val="24"/>
          <w:lang w:val="bg-BG"/>
        </w:rPr>
        <w:t>30.03.2023</w:t>
      </w:r>
      <w:r w:rsidR="005E2484" w:rsidRPr="00FB56C4">
        <w:rPr>
          <w:sz w:val="24"/>
          <w:szCs w:val="24"/>
        </w:rPr>
        <w:t xml:space="preserve"> </w:t>
      </w:r>
      <w:r w:rsidRPr="00FB56C4">
        <w:rPr>
          <w:sz w:val="24"/>
          <w:szCs w:val="24"/>
          <w:lang w:val="bg-BG"/>
        </w:rPr>
        <w:t>г. е сключен Д</w:t>
      </w:r>
      <w:r w:rsidR="005E2484" w:rsidRPr="00FB56C4">
        <w:rPr>
          <w:sz w:val="24"/>
          <w:szCs w:val="24"/>
          <w:lang w:val="bg-BG"/>
        </w:rPr>
        <w:t>оговор № РД-23-27</w:t>
      </w:r>
      <w:r w:rsidRPr="00FB56C4">
        <w:rPr>
          <w:sz w:val="24"/>
          <w:szCs w:val="24"/>
          <w:lang w:val="bg-BG"/>
        </w:rPr>
        <w:t>/</w:t>
      </w:r>
      <w:r w:rsidR="005E2484" w:rsidRPr="00FB56C4">
        <w:rPr>
          <w:sz w:val="24"/>
          <w:szCs w:val="24"/>
          <w:lang w:val="bg-BG"/>
        </w:rPr>
        <w:t>30.03.2023</w:t>
      </w:r>
      <w:r w:rsidR="005E2484" w:rsidRPr="00FB56C4">
        <w:rPr>
          <w:sz w:val="24"/>
          <w:szCs w:val="24"/>
        </w:rPr>
        <w:t xml:space="preserve"> </w:t>
      </w:r>
      <w:r w:rsidRPr="00FB56C4">
        <w:rPr>
          <w:sz w:val="24"/>
          <w:szCs w:val="24"/>
          <w:lang w:val="bg-BG"/>
        </w:rPr>
        <w:t xml:space="preserve">г. с „МС КОМП“ ООД за </w:t>
      </w:r>
      <w:r w:rsidR="00D20142" w:rsidRPr="00FB56C4">
        <w:rPr>
          <w:sz w:val="24"/>
          <w:szCs w:val="24"/>
          <w:lang w:val="bg-BG"/>
        </w:rPr>
        <w:t>абонаментна поддръжка на Регистъра на социалните предприятия и анализ за свързаност между Регистъра на социалните предприятия и деловодната система на Министерството на труда и социалната политика</w:t>
      </w:r>
      <w:r w:rsidR="00D20142" w:rsidRPr="00FB56C4">
        <w:rPr>
          <w:sz w:val="24"/>
          <w:szCs w:val="24"/>
        </w:rPr>
        <w:t xml:space="preserve"> </w:t>
      </w:r>
      <w:r w:rsidRPr="00FB56C4">
        <w:rPr>
          <w:sz w:val="24"/>
          <w:szCs w:val="24"/>
          <w:lang w:val="bg-BG"/>
        </w:rPr>
        <w:t>МТСП.</w:t>
      </w:r>
    </w:p>
    <w:p w14:paraId="755D9CEE" w14:textId="77777777" w:rsidR="00184F17" w:rsidRDefault="002229D7" w:rsidP="002229D7">
      <w:pPr>
        <w:ind w:firstLine="700"/>
        <w:jc w:val="both"/>
        <w:rPr>
          <w:sz w:val="24"/>
          <w:szCs w:val="24"/>
          <w:lang w:val="bg-BG"/>
        </w:rPr>
      </w:pPr>
      <w:r w:rsidRPr="00FB56C4">
        <w:rPr>
          <w:sz w:val="24"/>
          <w:szCs w:val="24"/>
          <w:lang w:val="bg-BG"/>
        </w:rPr>
        <w:t xml:space="preserve">Изразходваните средства в размер на </w:t>
      </w:r>
      <w:r w:rsidR="005E2484" w:rsidRPr="00FB56C4">
        <w:rPr>
          <w:sz w:val="24"/>
          <w:szCs w:val="24"/>
        </w:rPr>
        <w:t xml:space="preserve">4 680.00 </w:t>
      </w:r>
      <w:r w:rsidRPr="00FB56C4">
        <w:rPr>
          <w:sz w:val="24"/>
          <w:szCs w:val="24"/>
          <w:lang w:val="bg-BG"/>
        </w:rPr>
        <w:t>лв.</w:t>
      </w:r>
      <w:r w:rsidR="00E22ED2">
        <w:rPr>
          <w:sz w:val="24"/>
          <w:szCs w:val="24"/>
          <w:lang w:val="bg-BG"/>
        </w:rPr>
        <w:t xml:space="preserve"> с ДДС</w:t>
      </w:r>
      <w:r w:rsidRPr="00FB56C4">
        <w:rPr>
          <w:sz w:val="24"/>
          <w:szCs w:val="24"/>
          <w:lang w:val="bg-BG"/>
        </w:rPr>
        <w:t>, в рамките на бюджета за 202</w:t>
      </w:r>
      <w:r w:rsidR="00005674">
        <w:rPr>
          <w:sz w:val="24"/>
          <w:szCs w:val="24"/>
          <w:lang w:val="bg-BG"/>
        </w:rPr>
        <w:t>3</w:t>
      </w:r>
      <w:r w:rsidRPr="00FB56C4">
        <w:rPr>
          <w:sz w:val="24"/>
          <w:szCs w:val="24"/>
          <w:lang w:val="bg-BG"/>
        </w:rPr>
        <w:t xml:space="preserve"> г. на МТСП.</w:t>
      </w:r>
    </w:p>
    <w:p w14:paraId="6400F48D" w14:textId="77777777" w:rsidR="00D637EA" w:rsidRDefault="00D637EA" w:rsidP="00A1050F">
      <w:pPr>
        <w:ind w:firstLine="700"/>
        <w:jc w:val="both"/>
        <w:rPr>
          <w:b/>
          <w:sz w:val="24"/>
          <w:szCs w:val="24"/>
          <w:u w:val="single"/>
          <w:lang w:val="bg-BG"/>
        </w:rPr>
      </w:pPr>
    </w:p>
    <w:p w14:paraId="235A588A" w14:textId="150460C4" w:rsidR="00184F17" w:rsidRDefault="008B38B0" w:rsidP="00A1050F">
      <w:pPr>
        <w:ind w:firstLine="700"/>
        <w:jc w:val="both"/>
        <w:rPr>
          <w:b/>
          <w:bCs/>
          <w:sz w:val="24"/>
          <w:szCs w:val="24"/>
          <w:u w:val="single"/>
        </w:rPr>
      </w:pPr>
      <w:r w:rsidRPr="008B38B0">
        <w:rPr>
          <w:b/>
          <w:sz w:val="24"/>
          <w:szCs w:val="24"/>
          <w:u w:val="single"/>
          <w:lang w:val="bg-BG"/>
        </w:rPr>
        <w:t>Приоритет 4: О</w:t>
      </w:r>
      <w:r w:rsidRPr="008B38B0">
        <w:rPr>
          <w:b/>
          <w:bCs/>
          <w:sz w:val="24"/>
          <w:szCs w:val="24"/>
          <w:u w:val="single"/>
          <w:lang w:val="bg-BG"/>
        </w:rPr>
        <w:t>бразование, обучение и изследвания в подкрепа на социалната икономика</w:t>
      </w:r>
      <w:r w:rsidRPr="008B38B0">
        <w:rPr>
          <w:b/>
          <w:bCs/>
          <w:sz w:val="24"/>
          <w:szCs w:val="24"/>
          <w:u w:val="single"/>
        </w:rPr>
        <w:t>.</w:t>
      </w:r>
    </w:p>
    <w:p w14:paraId="7E4FA5E1" w14:textId="27851259" w:rsidR="00E415F0" w:rsidRDefault="00E415F0" w:rsidP="00A1050F">
      <w:pPr>
        <w:ind w:firstLine="700"/>
        <w:jc w:val="both"/>
        <w:rPr>
          <w:b/>
          <w:bCs/>
          <w:sz w:val="24"/>
          <w:szCs w:val="24"/>
          <w:u w:val="single"/>
        </w:rPr>
      </w:pPr>
    </w:p>
    <w:p w14:paraId="36D436B4" w14:textId="30E6A770" w:rsidR="00E415F0" w:rsidRPr="00E415F0" w:rsidRDefault="00E415F0" w:rsidP="00E415F0">
      <w:pPr>
        <w:pStyle w:val="ListParagraph"/>
        <w:numPr>
          <w:ilvl w:val="0"/>
          <w:numId w:val="1"/>
        </w:numPr>
        <w:tabs>
          <w:tab w:val="left" w:pos="1134"/>
        </w:tabs>
        <w:spacing w:before="120" w:after="10" w:line="268" w:lineRule="auto"/>
        <w:jc w:val="both"/>
        <w:rPr>
          <w:b/>
          <w:bCs/>
          <w:color w:val="000000"/>
          <w:sz w:val="24"/>
          <w:szCs w:val="24"/>
          <w:lang w:val="bg-BG" w:eastAsia="bg-BG"/>
        </w:rPr>
      </w:pPr>
      <w:r w:rsidRPr="00E415F0">
        <w:rPr>
          <w:b/>
          <w:bCs/>
          <w:color w:val="000000"/>
          <w:sz w:val="24"/>
          <w:szCs w:val="24"/>
          <w:lang w:val="bg-BG" w:eastAsia="bg-BG"/>
        </w:rPr>
        <w:t>Провеждане на международен форум „Кооперациите 2030: С поглед към младите и социалното предприемачество” и практически семинари за активно включване на кооперациите в развитието на социалната и солидарна икономика и на младите хора в социалното предприемачество.</w:t>
      </w:r>
    </w:p>
    <w:p w14:paraId="5D36E243" w14:textId="5C3E8968" w:rsidR="00E415F0" w:rsidRPr="00E415F0" w:rsidRDefault="00E415F0" w:rsidP="005B5F7E">
      <w:pPr>
        <w:spacing w:before="60"/>
        <w:ind w:left="-15" w:firstLine="709"/>
        <w:jc w:val="both"/>
        <w:rPr>
          <w:bCs/>
          <w:color w:val="000000"/>
          <w:sz w:val="24"/>
          <w:szCs w:val="24"/>
          <w:lang w:val="bg-BG" w:eastAsia="bg-BG"/>
        </w:rPr>
      </w:pPr>
      <w:r w:rsidRPr="00E415F0">
        <w:rPr>
          <w:bCs/>
          <w:color w:val="000000"/>
          <w:sz w:val="24"/>
          <w:szCs w:val="24"/>
          <w:lang w:val="bg-BG" w:eastAsia="bg-BG"/>
        </w:rPr>
        <w:t xml:space="preserve">Предвидено е дейността да се проведе в партньорство с Централен кооперативен съюз </w:t>
      </w:r>
      <w:r w:rsidRPr="00E415F0">
        <w:rPr>
          <w:bCs/>
          <w:color w:val="000000"/>
          <w:sz w:val="24"/>
          <w:szCs w:val="24"/>
          <w:lang w:eastAsia="bg-BG"/>
        </w:rPr>
        <w:t>(</w:t>
      </w:r>
      <w:r w:rsidRPr="00E415F0">
        <w:rPr>
          <w:bCs/>
          <w:color w:val="000000"/>
          <w:sz w:val="24"/>
          <w:szCs w:val="24"/>
          <w:lang w:val="bg-BG" w:eastAsia="bg-BG"/>
        </w:rPr>
        <w:t>ЦКС</w:t>
      </w:r>
      <w:r w:rsidRPr="00E415F0">
        <w:rPr>
          <w:bCs/>
          <w:color w:val="000000"/>
          <w:sz w:val="24"/>
          <w:szCs w:val="24"/>
          <w:lang w:eastAsia="bg-BG"/>
        </w:rPr>
        <w:t>)</w:t>
      </w:r>
      <w:r w:rsidR="005B5F7E">
        <w:rPr>
          <w:bCs/>
          <w:color w:val="000000"/>
          <w:sz w:val="24"/>
          <w:szCs w:val="24"/>
          <w:lang w:val="bg-BG" w:eastAsia="bg-BG"/>
        </w:rPr>
        <w:t xml:space="preserve"> през 2023 г.</w:t>
      </w:r>
      <w:r w:rsidRPr="00E415F0">
        <w:rPr>
          <w:bCs/>
          <w:color w:val="000000"/>
          <w:sz w:val="24"/>
          <w:szCs w:val="24"/>
          <w:lang w:val="bg-BG" w:eastAsia="bg-BG"/>
        </w:rPr>
        <w:t xml:space="preserve"> Заложени са средства в размер на </w:t>
      </w:r>
      <w:r w:rsidR="005B5F7E">
        <w:rPr>
          <w:bCs/>
          <w:color w:val="000000"/>
          <w:sz w:val="24"/>
          <w:szCs w:val="24"/>
          <w:lang w:val="bg-BG" w:eastAsia="bg-BG"/>
        </w:rPr>
        <w:t>110</w:t>
      </w:r>
      <w:r w:rsidRPr="00E415F0">
        <w:rPr>
          <w:bCs/>
          <w:color w:val="000000"/>
          <w:sz w:val="24"/>
          <w:szCs w:val="24"/>
          <w:lang w:val="bg-BG" w:eastAsia="bg-BG"/>
        </w:rPr>
        <w:t xml:space="preserve"> 000 лв. за 2023 г., като  </w:t>
      </w:r>
      <w:r w:rsidR="005B5F7E">
        <w:rPr>
          <w:bCs/>
          <w:color w:val="000000"/>
          <w:sz w:val="24"/>
          <w:szCs w:val="24"/>
          <w:lang w:val="bg-BG" w:eastAsia="bg-BG"/>
        </w:rPr>
        <w:t>п</w:t>
      </w:r>
      <w:r w:rsidRPr="00E415F0">
        <w:rPr>
          <w:bCs/>
          <w:color w:val="000000"/>
          <w:sz w:val="24"/>
          <w:szCs w:val="24"/>
          <w:lang w:val="bg-BG" w:eastAsia="bg-BG"/>
        </w:rPr>
        <w:t xml:space="preserve">редвидените средства са в рамките на предвидения бюджет за 2022/2023 г. на МТСП в размер на до </w:t>
      </w:r>
      <w:r w:rsidR="005B5F7E">
        <w:rPr>
          <w:bCs/>
          <w:color w:val="000000"/>
          <w:sz w:val="24"/>
          <w:szCs w:val="24"/>
          <w:lang w:val="bg-BG" w:eastAsia="bg-BG"/>
        </w:rPr>
        <w:t>20</w:t>
      </w:r>
      <w:r w:rsidRPr="00E415F0">
        <w:rPr>
          <w:bCs/>
          <w:color w:val="000000"/>
          <w:sz w:val="24"/>
          <w:szCs w:val="24"/>
          <w:lang w:val="bg-BG" w:eastAsia="bg-BG"/>
        </w:rPr>
        <w:t xml:space="preserve"> 000 лв. и средства на партньора и/или партньорите. </w:t>
      </w:r>
      <w:r w:rsidR="00C50669" w:rsidRPr="00C50669">
        <w:rPr>
          <w:bCs/>
          <w:color w:val="000000"/>
          <w:sz w:val="24"/>
          <w:szCs w:val="24"/>
          <w:lang w:val="bg-BG" w:eastAsia="bg-BG"/>
        </w:rPr>
        <w:t xml:space="preserve">Изпълнението на дейността е </w:t>
      </w:r>
      <w:r w:rsidR="00C50669">
        <w:rPr>
          <w:bCs/>
          <w:color w:val="000000"/>
          <w:sz w:val="24"/>
          <w:szCs w:val="24"/>
          <w:lang w:val="bg-BG" w:eastAsia="bg-BG"/>
        </w:rPr>
        <w:t xml:space="preserve">обезпечена </w:t>
      </w:r>
      <w:r w:rsidR="00C50669" w:rsidRPr="00C50669">
        <w:rPr>
          <w:bCs/>
          <w:color w:val="000000"/>
          <w:sz w:val="24"/>
          <w:szCs w:val="24"/>
          <w:lang w:val="bg-BG" w:eastAsia="bg-BG"/>
        </w:rPr>
        <w:t>финанс</w:t>
      </w:r>
      <w:r w:rsidR="00C50669">
        <w:rPr>
          <w:bCs/>
          <w:color w:val="000000"/>
          <w:sz w:val="24"/>
          <w:szCs w:val="24"/>
          <w:lang w:val="bg-BG" w:eastAsia="bg-BG"/>
        </w:rPr>
        <w:t>ово</w:t>
      </w:r>
      <w:r w:rsidR="00C50669" w:rsidRPr="00C50669">
        <w:rPr>
          <w:bCs/>
          <w:color w:val="000000"/>
          <w:sz w:val="24"/>
          <w:szCs w:val="24"/>
          <w:lang w:val="bg-BG" w:eastAsia="bg-BG"/>
        </w:rPr>
        <w:t xml:space="preserve"> изцяло със средства </w:t>
      </w:r>
      <w:r w:rsidR="00C50669">
        <w:rPr>
          <w:bCs/>
          <w:color w:val="000000"/>
          <w:sz w:val="24"/>
          <w:szCs w:val="24"/>
          <w:lang w:val="bg-BG" w:eastAsia="bg-BG"/>
        </w:rPr>
        <w:t xml:space="preserve">на </w:t>
      </w:r>
      <w:r w:rsidR="00C50669" w:rsidRPr="00C50669">
        <w:rPr>
          <w:bCs/>
          <w:color w:val="000000"/>
          <w:sz w:val="24"/>
          <w:szCs w:val="24"/>
          <w:lang w:val="bg-BG" w:eastAsia="bg-BG"/>
        </w:rPr>
        <w:t>ЦКС.</w:t>
      </w:r>
    </w:p>
    <w:p w14:paraId="2E195AC2" w14:textId="245A1879" w:rsidR="00E415F0" w:rsidRPr="00E415F0" w:rsidRDefault="00E415F0" w:rsidP="00E415F0">
      <w:pPr>
        <w:spacing w:before="120"/>
        <w:ind w:left="-15" w:firstLine="709"/>
        <w:jc w:val="both"/>
        <w:rPr>
          <w:bCs/>
          <w:color w:val="000000"/>
          <w:sz w:val="24"/>
          <w:szCs w:val="24"/>
          <w:lang w:val="bg-BG" w:eastAsia="bg-BG"/>
        </w:rPr>
      </w:pPr>
      <w:r w:rsidRPr="00E415F0">
        <w:rPr>
          <w:bCs/>
          <w:color w:val="000000"/>
          <w:sz w:val="24"/>
          <w:szCs w:val="24"/>
          <w:lang w:val="bg-BG" w:eastAsia="bg-BG"/>
        </w:rPr>
        <w:t>Поради продължаващата</w:t>
      </w:r>
      <w:r w:rsidRPr="00E415F0">
        <w:rPr>
          <w:bCs/>
          <w:sz w:val="24"/>
          <w:szCs w:val="24"/>
          <w:lang w:val="bg-BG" w:eastAsia="bg-BG"/>
        </w:rPr>
        <w:t xml:space="preserve"> през 2022 г. </w:t>
      </w:r>
      <w:r w:rsidRPr="00E415F0">
        <w:rPr>
          <w:bCs/>
          <w:color w:val="000000"/>
          <w:sz w:val="24"/>
          <w:szCs w:val="24"/>
          <w:lang w:val="bg-BG" w:eastAsia="bg-BG"/>
        </w:rPr>
        <w:t xml:space="preserve">усложнена епидемична обстановка в световен </w:t>
      </w:r>
      <w:r w:rsidRPr="00E415F0">
        <w:rPr>
          <w:bCs/>
          <w:sz w:val="24"/>
          <w:szCs w:val="24"/>
          <w:lang w:val="bg-BG" w:eastAsia="bg-BG"/>
        </w:rPr>
        <w:t xml:space="preserve">мащаб, предвидените за обсъждане въпроси на международния форум, бяха поставени </w:t>
      </w:r>
      <w:r w:rsidRPr="00E415F0">
        <w:rPr>
          <w:bCs/>
          <w:color w:val="000000"/>
          <w:sz w:val="24"/>
          <w:szCs w:val="24"/>
          <w:lang w:val="bg-BG" w:eastAsia="bg-BG"/>
        </w:rPr>
        <w:t xml:space="preserve">на вниманието на Борда на Международния кооперативен алианс, който проведе своето заседание в </w:t>
      </w:r>
      <w:r w:rsidR="005B5F7E">
        <w:rPr>
          <w:bCs/>
          <w:color w:val="000000"/>
          <w:sz w:val="24"/>
          <w:szCs w:val="24"/>
          <w:lang w:val="bg-BG" w:eastAsia="bg-BG"/>
        </w:rPr>
        <w:t xml:space="preserve">периода </w:t>
      </w:r>
      <w:r w:rsidR="005B5F7E" w:rsidRPr="00E415F0">
        <w:rPr>
          <w:bCs/>
          <w:color w:val="000000"/>
          <w:sz w:val="24"/>
          <w:szCs w:val="24"/>
          <w:lang w:val="bg-BG" w:eastAsia="bg-BG"/>
        </w:rPr>
        <w:t>07</w:t>
      </w:r>
      <w:r w:rsidR="005B5F7E">
        <w:rPr>
          <w:bCs/>
          <w:color w:val="000000"/>
          <w:sz w:val="24"/>
          <w:szCs w:val="24"/>
          <w:lang w:val="bg-BG" w:eastAsia="bg-BG"/>
        </w:rPr>
        <w:t>-</w:t>
      </w:r>
      <w:r w:rsidR="005B5F7E" w:rsidRPr="00E415F0">
        <w:rPr>
          <w:bCs/>
          <w:color w:val="000000"/>
          <w:sz w:val="24"/>
          <w:szCs w:val="24"/>
          <w:lang w:val="bg-BG" w:eastAsia="bg-BG"/>
        </w:rPr>
        <w:t>09.03.2023 г.</w:t>
      </w:r>
      <w:r w:rsidR="005B5F7E">
        <w:rPr>
          <w:bCs/>
          <w:color w:val="000000"/>
          <w:sz w:val="24"/>
          <w:szCs w:val="24"/>
          <w:lang w:val="bg-BG" w:eastAsia="bg-BG"/>
        </w:rPr>
        <w:t xml:space="preserve">, гр. </w:t>
      </w:r>
      <w:r w:rsidRPr="00E415F0">
        <w:rPr>
          <w:bCs/>
          <w:color w:val="000000"/>
          <w:sz w:val="24"/>
          <w:szCs w:val="24"/>
          <w:lang w:val="bg-BG" w:eastAsia="bg-BG"/>
        </w:rPr>
        <w:t xml:space="preserve">София с участието на Президента на Република България </w:t>
      </w:r>
      <w:r w:rsidR="005B5F7E">
        <w:rPr>
          <w:bCs/>
          <w:color w:val="000000"/>
          <w:sz w:val="24"/>
          <w:szCs w:val="24"/>
          <w:lang w:val="bg-BG" w:eastAsia="bg-BG"/>
        </w:rPr>
        <w:t xml:space="preserve">- </w:t>
      </w:r>
      <w:r w:rsidRPr="00E415F0">
        <w:rPr>
          <w:bCs/>
          <w:color w:val="000000"/>
          <w:sz w:val="24"/>
          <w:szCs w:val="24"/>
          <w:lang w:val="bg-BG" w:eastAsia="bg-BG"/>
        </w:rPr>
        <w:t xml:space="preserve">Румен Радев, министъра на земеделието </w:t>
      </w:r>
      <w:r w:rsidR="005B5F7E">
        <w:rPr>
          <w:bCs/>
          <w:color w:val="000000"/>
          <w:sz w:val="24"/>
          <w:szCs w:val="24"/>
          <w:lang w:val="bg-BG" w:eastAsia="bg-BG"/>
        </w:rPr>
        <w:t xml:space="preserve">- </w:t>
      </w:r>
      <w:r w:rsidRPr="00E415F0">
        <w:rPr>
          <w:bCs/>
          <w:color w:val="000000"/>
          <w:sz w:val="24"/>
          <w:szCs w:val="24"/>
          <w:lang w:val="bg-BG" w:eastAsia="bg-BG"/>
        </w:rPr>
        <w:t>Явор Гечев и други официални лица.</w:t>
      </w:r>
    </w:p>
    <w:p w14:paraId="545AD92F" w14:textId="027DD799" w:rsidR="00E415F0" w:rsidRPr="00E415F0" w:rsidRDefault="00E415F0" w:rsidP="00E415F0">
      <w:pPr>
        <w:spacing w:before="120"/>
        <w:ind w:left="-15" w:firstLine="709"/>
        <w:jc w:val="both"/>
        <w:rPr>
          <w:bCs/>
          <w:color w:val="000000"/>
          <w:sz w:val="24"/>
          <w:szCs w:val="24"/>
          <w:lang w:eastAsia="bg-BG"/>
        </w:rPr>
      </w:pPr>
      <w:r w:rsidRPr="00E415F0">
        <w:rPr>
          <w:bCs/>
          <w:color w:val="000000"/>
          <w:sz w:val="24"/>
          <w:szCs w:val="24"/>
          <w:lang w:val="bg-BG" w:eastAsia="bg-BG"/>
        </w:rPr>
        <w:t>Форумът се проведе с участието на Управителния и Контролния съвет на ЦКС и представители на водещите кооперативни организации.</w:t>
      </w:r>
      <w:r w:rsidR="000B22FF">
        <w:rPr>
          <w:bCs/>
          <w:color w:val="000000"/>
          <w:sz w:val="24"/>
          <w:szCs w:val="24"/>
          <w:lang w:val="bg-BG" w:eastAsia="bg-BG"/>
        </w:rPr>
        <w:t xml:space="preserve"> </w:t>
      </w:r>
      <w:r w:rsidRPr="00E415F0">
        <w:rPr>
          <w:bCs/>
          <w:color w:val="000000"/>
          <w:sz w:val="24"/>
          <w:szCs w:val="24"/>
          <w:lang w:val="bg-BG" w:eastAsia="bg-BG"/>
        </w:rPr>
        <w:t>Основните теми по време на дискусията бяха:</w:t>
      </w:r>
      <w:r w:rsidR="000B22FF">
        <w:rPr>
          <w:bCs/>
          <w:color w:val="000000"/>
          <w:sz w:val="24"/>
          <w:szCs w:val="24"/>
          <w:lang w:val="bg-BG" w:eastAsia="bg-BG"/>
        </w:rPr>
        <w:t xml:space="preserve"> </w:t>
      </w:r>
    </w:p>
    <w:p w14:paraId="3C4AD2CA" w14:textId="77777777" w:rsidR="00E415F0" w:rsidRPr="00E415F0" w:rsidRDefault="00E415F0" w:rsidP="00E415F0">
      <w:pPr>
        <w:numPr>
          <w:ilvl w:val="0"/>
          <w:numId w:val="17"/>
        </w:numPr>
        <w:spacing w:before="120" w:after="10" w:line="268" w:lineRule="auto"/>
        <w:ind w:left="993" w:hanging="284"/>
        <w:contextualSpacing/>
        <w:jc w:val="both"/>
        <w:rPr>
          <w:bCs/>
          <w:color w:val="000000"/>
          <w:sz w:val="24"/>
          <w:szCs w:val="24"/>
          <w:lang w:val="bg-BG" w:eastAsia="bg-BG"/>
        </w:rPr>
      </w:pPr>
      <w:r w:rsidRPr="00E415F0">
        <w:rPr>
          <w:bCs/>
          <w:color w:val="000000"/>
          <w:sz w:val="24"/>
          <w:szCs w:val="24"/>
          <w:lang w:val="bg-BG" w:eastAsia="bg-BG"/>
        </w:rPr>
        <w:t>устойчивостта и възможностите на кооперативните организации да се справят с предизвикателствата, пред които ги поставиха здравната, икономическата, енергийната и военната криза;</w:t>
      </w:r>
    </w:p>
    <w:p w14:paraId="1D856CBF" w14:textId="77777777" w:rsidR="00E415F0" w:rsidRPr="00E415F0" w:rsidRDefault="00E415F0" w:rsidP="00E415F0">
      <w:pPr>
        <w:numPr>
          <w:ilvl w:val="0"/>
          <w:numId w:val="17"/>
        </w:numPr>
        <w:spacing w:before="120" w:after="10" w:line="268" w:lineRule="auto"/>
        <w:ind w:left="993" w:hanging="284"/>
        <w:contextualSpacing/>
        <w:jc w:val="both"/>
        <w:rPr>
          <w:bCs/>
          <w:color w:val="000000"/>
          <w:sz w:val="24"/>
          <w:szCs w:val="24"/>
          <w:lang w:val="bg-BG" w:eastAsia="bg-BG"/>
        </w:rPr>
      </w:pPr>
      <w:r w:rsidRPr="00E415F0">
        <w:rPr>
          <w:bCs/>
          <w:color w:val="000000"/>
          <w:sz w:val="24"/>
          <w:szCs w:val="24"/>
          <w:lang w:val="bg-BG" w:eastAsia="bg-BG"/>
        </w:rPr>
        <w:t>активното включване на кооперациите в развитието на социалната и солидарната икономика;</w:t>
      </w:r>
    </w:p>
    <w:p w14:paraId="22A99B4D" w14:textId="77777777" w:rsidR="00E415F0" w:rsidRPr="00E415F0" w:rsidRDefault="00E415F0" w:rsidP="00E415F0">
      <w:pPr>
        <w:numPr>
          <w:ilvl w:val="0"/>
          <w:numId w:val="17"/>
        </w:numPr>
        <w:spacing w:before="120" w:after="10" w:line="268" w:lineRule="auto"/>
        <w:ind w:left="993" w:hanging="284"/>
        <w:contextualSpacing/>
        <w:jc w:val="both"/>
        <w:rPr>
          <w:bCs/>
          <w:color w:val="000000"/>
          <w:sz w:val="24"/>
          <w:szCs w:val="24"/>
          <w:lang w:val="bg-BG" w:eastAsia="bg-BG"/>
        </w:rPr>
      </w:pPr>
      <w:r w:rsidRPr="00E415F0">
        <w:rPr>
          <w:bCs/>
          <w:color w:val="000000"/>
          <w:sz w:val="24"/>
          <w:szCs w:val="24"/>
          <w:lang w:val="bg-BG" w:eastAsia="bg-BG"/>
        </w:rPr>
        <w:t>готовността на младите хора да създават кооперации в областта на социалното предприемачество;</w:t>
      </w:r>
    </w:p>
    <w:p w14:paraId="5FB7B07D" w14:textId="77777777" w:rsidR="00E415F0" w:rsidRPr="00E415F0" w:rsidRDefault="00E415F0" w:rsidP="00E415F0">
      <w:pPr>
        <w:numPr>
          <w:ilvl w:val="0"/>
          <w:numId w:val="17"/>
        </w:numPr>
        <w:spacing w:before="120" w:after="10" w:line="268" w:lineRule="auto"/>
        <w:ind w:left="993" w:hanging="284"/>
        <w:contextualSpacing/>
        <w:jc w:val="both"/>
        <w:rPr>
          <w:bCs/>
          <w:color w:val="000000"/>
          <w:sz w:val="24"/>
          <w:szCs w:val="24"/>
          <w:lang w:val="bg-BG" w:eastAsia="bg-BG"/>
        </w:rPr>
      </w:pPr>
      <w:r w:rsidRPr="00E415F0">
        <w:rPr>
          <w:bCs/>
          <w:color w:val="000000"/>
          <w:sz w:val="24"/>
          <w:szCs w:val="24"/>
          <w:lang w:val="bg-BG" w:eastAsia="bg-BG"/>
        </w:rPr>
        <w:lastRenderedPageBreak/>
        <w:t>предоставянето на социални услуги на населението в малките населени места - развитие на мобилни търговски обекти КООП, здравен автомобил КООП Грижа/</w:t>
      </w:r>
      <w:r w:rsidRPr="00E415F0">
        <w:rPr>
          <w:bCs/>
          <w:color w:val="000000"/>
          <w:sz w:val="24"/>
          <w:szCs w:val="24"/>
          <w:lang w:eastAsia="bg-BG"/>
        </w:rPr>
        <w:t>Care</w:t>
      </w:r>
      <w:r w:rsidRPr="00E415F0">
        <w:rPr>
          <w:bCs/>
          <w:color w:val="000000"/>
          <w:sz w:val="24"/>
          <w:szCs w:val="24"/>
          <w:lang w:val="bg-BG" w:eastAsia="bg-BG"/>
        </w:rPr>
        <w:t xml:space="preserve"> и др.</w:t>
      </w:r>
    </w:p>
    <w:p w14:paraId="3A4AC703" w14:textId="77777777" w:rsidR="00E415F0" w:rsidRDefault="00E415F0" w:rsidP="00A1050F">
      <w:pPr>
        <w:ind w:firstLine="700"/>
        <w:jc w:val="both"/>
        <w:rPr>
          <w:b/>
          <w:bCs/>
          <w:sz w:val="24"/>
          <w:szCs w:val="24"/>
          <w:u w:val="single"/>
        </w:rPr>
      </w:pPr>
    </w:p>
    <w:p w14:paraId="5C036632" w14:textId="77777777" w:rsidR="008B38B0" w:rsidRDefault="008B38B0" w:rsidP="00A1050F">
      <w:pPr>
        <w:ind w:firstLine="700"/>
        <w:jc w:val="both"/>
        <w:rPr>
          <w:b/>
          <w:bCs/>
          <w:sz w:val="24"/>
          <w:szCs w:val="24"/>
          <w:u w:val="single"/>
        </w:rPr>
      </w:pPr>
    </w:p>
    <w:p w14:paraId="0974719F" w14:textId="77777777" w:rsidR="008B38B0" w:rsidRPr="00D90636" w:rsidRDefault="00D90636" w:rsidP="00D90636">
      <w:pPr>
        <w:pStyle w:val="ListParagraph"/>
        <w:numPr>
          <w:ilvl w:val="0"/>
          <w:numId w:val="1"/>
        </w:numPr>
        <w:jc w:val="both"/>
        <w:rPr>
          <w:b/>
          <w:sz w:val="24"/>
          <w:szCs w:val="24"/>
          <w:lang w:val="bg-BG"/>
        </w:rPr>
      </w:pPr>
      <w:r w:rsidRPr="00D90636">
        <w:rPr>
          <w:b/>
          <w:sz w:val="24"/>
          <w:szCs w:val="24"/>
          <w:lang w:val="bg-BG"/>
        </w:rPr>
        <w:t>Насърчаване създаването на партньорства между субектите на социалната и солидарна икономика и средни и висши училища и научни институти с цел развитие на обучението в областта на социалната и солидарна икономика,  и създаване на кооперации в областта на социалното предприемачество.</w:t>
      </w:r>
    </w:p>
    <w:p w14:paraId="533791FD" w14:textId="77777777" w:rsidR="004D4260" w:rsidRDefault="004D4260" w:rsidP="00A1050F">
      <w:pPr>
        <w:ind w:firstLine="700"/>
        <w:jc w:val="both"/>
        <w:rPr>
          <w:sz w:val="24"/>
          <w:szCs w:val="24"/>
          <w:lang w:val="bg-BG"/>
        </w:rPr>
      </w:pPr>
    </w:p>
    <w:p w14:paraId="02B7B618" w14:textId="131AE0A1" w:rsidR="00D26FAC" w:rsidRDefault="00066F90" w:rsidP="00D26FAC">
      <w:pPr>
        <w:ind w:firstLine="700"/>
        <w:jc w:val="both"/>
        <w:rPr>
          <w:bCs/>
          <w:sz w:val="24"/>
          <w:szCs w:val="24"/>
          <w:lang w:val="bg-BG"/>
        </w:rPr>
      </w:pPr>
      <w:r>
        <w:rPr>
          <w:sz w:val="24"/>
          <w:szCs w:val="24"/>
          <w:lang w:val="bg-BG"/>
        </w:rPr>
        <w:t>Предвидено е дейността да се проведе в партньорство с Ц</w:t>
      </w:r>
      <w:r w:rsidR="00E415F0">
        <w:rPr>
          <w:sz w:val="24"/>
          <w:szCs w:val="24"/>
          <w:lang w:val="bg-BG"/>
        </w:rPr>
        <w:t xml:space="preserve">ентрален кооперативен съюз </w:t>
      </w:r>
      <w:r w:rsidR="00E415F0">
        <w:rPr>
          <w:sz w:val="24"/>
          <w:szCs w:val="24"/>
        </w:rPr>
        <w:t>(</w:t>
      </w:r>
      <w:r w:rsidR="00E415F0">
        <w:rPr>
          <w:sz w:val="24"/>
          <w:szCs w:val="24"/>
          <w:lang w:val="bg-BG"/>
        </w:rPr>
        <w:t>ЦКС</w:t>
      </w:r>
      <w:r w:rsidR="00E415F0">
        <w:rPr>
          <w:sz w:val="24"/>
          <w:szCs w:val="24"/>
        </w:rPr>
        <w:t>)</w:t>
      </w:r>
      <w:r>
        <w:rPr>
          <w:sz w:val="24"/>
          <w:szCs w:val="24"/>
          <w:lang w:val="bg-BG"/>
        </w:rPr>
        <w:t xml:space="preserve">. Заложени са средства в размер на 20 000 лв. за 2022г. и 2023 г., като  </w:t>
      </w:r>
      <w:r w:rsidR="005B5F7E">
        <w:rPr>
          <w:sz w:val="24"/>
          <w:szCs w:val="24"/>
          <w:lang w:val="bg-BG"/>
        </w:rPr>
        <w:t>п</w:t>
      </w:r>
      <w:r w:rsidR="004D4260">
        <w:rPr>
          <w:sz w:val="24"/>
          <w:szCs w:val="24"/>
          <w:lang w:val="bg-BG"/>
        </w:rPr>
        <w:t>редвидените средства са</w:t>
      </w:r>
      <w:r>
        <w:rPr>
          <w:sz w:val="24"/>
          <w:szCs w:val="24"/>
          <w:lang w:val="bg-BG"/>
        </w:rPr>
        <w:t xml:space="preserve"> </w:t>
      </w:r>
      <w:r w:rsidR="004D4260">
        <w:rPr>
          <w:sz w:val="24"/>
          <w:szCs w:val="24"/>
          <w:lang w:val="bg-BG"/>
        </w:rPr>
        <w:t>в</w:t>
      </w:r>
      <w:r w:rsidR="004D4260" w:rsidRPr="004D4260">
        <w:rPr>
          <w:sz w:val="24"/>
          <w:szCs w:val="24"/>
          <w:lang w:val="bg-BG"/>
        </w:rPr>
        <w:t xml:space="preserve"> рамките на предвидения бюджет за 2022</w:t>
      </w:r>
      <w:r>
        <w:rPr>
          <w:sz w:val="24"/>
          <w:szCs w:val="24"/>
          <w:lang w:val="bg-BG"/>
        </w:rPr>
        <w:t>/2023</w:t>
      </w:r>
      <w:r w:rsidR="004D4260" w:rsidRPr="004D4260">
        <w:rPr>
          <w:sz w:val="24"/>
          <w:szCs w:val="24"/>
          <w:lang w:val="bg-BG"/>
        </w:rPr>
        <w:t xml:space="preserve"> г. на</w:t>
      </w:r>
      <w:r w:rsidR="004D4260">
        <w:rPr>
          <w:sz w:val="24"/>
          <w:szCs w:val="24"/>
          <w:lang w:val="bg-BG"/>
        </w:rPr>
        <w:t xml:space="preserve"> </w:t>
      </w:r>
      <w:r w:rsidR="004D4260" w:rsidRPr="004D4260">
        <w:rPr>
          <w:sz w:val="24"/>
          <w:szCs w:val="24"/>
          <w:lang w:val="bg-BG"/>
        </w:rPr>
        <w:t xml:space="preserve">МТСП </w:t>
      </w:r>
      <w:r>
        <w:rPr>
          <w:sz w:val="24"/>
          <w:szCs w:val="24"/>
          <w:lang w:val="bg-BG"/>
        </w:rPr>
        <w:t xml:space="preserve">в </w:t>
      </w:r>
      <w:r w:rsidRPr="004D4260">
        <w:rPr>
          <w:sz w:val="24"/>
          <w:szCs w:val="24"/>
          <w:lang w:val="bg-BG"/>
        </w:rPr>
        <w:t>размер на до 5 000 лв.</w:t>
      </w:r>
      <w:r>
        <w:rPr>
          <w:sz w:val="24"/>
          <w:szCs w:val="24"/>
          <w:lang w:val="bg-BG"/>
        </w:rPr>
        <w:t xml:space="preserve"> </w:t>
      </w:r>
      <w:r w:rsidR="004D4260" w:rsidRPr="004D4260">
        <w:rPr>
          <w:sz w:val="24"/>
          <w:szCs w:val="24"/>
          <w:lang w:val="bg-BG"/>
        </w:rPr>
        <w:t>и средства на партньора и/или партньорите.</w:t>
      </w:r>
      <w:r w:rsidR="004D4260">
        <w:rPr>
          <w:sz w:val="24"/>
          <w:szCs w:val="24"/>
          <w:lang w:val="bg-BG"/>
        </w:rPr>
        <w:t xml:space="preserve"> </w:t>
      </w:r>
      <w:r>
        <w:rPr>
          <w:sz w:val="24"/>
          <w:szCs w:val="24"/>
          <w:lang w:val="bg-BG"/>
        </w:rPr>
        <w:t xml:space="preserve">Като индикатори за изпълнение е заложено: </w:t>
      </w:r>
      <w:r w:rsidR="00D26FAC" w:rsidRPr="00066F90">
        <w:rPr>
          <w:bCs/>
          <w:sz w:val="24"/>
          <w:szCs w:val="24"/>
          <w:lang w:val="bg-BG"/>
        </w:rPr>
        <w:t>Подписани 2 бр. меморандуми за сътрудничество; създадени 2 учебни програми и проведен образователен курс по прилагането им; създаден учебен театър и/или учебна работилница за инструменти за популяризиране на кооперативния модел сред младите хора, учредени 2 ученически кооперации.</w:t>
      </w:r>
    </w:p>
    <w:p w14:paraId="6EAB0732" w14:textId="77777777" w:rsidR="00D26FAC" w:rsidRPr="00D26FAC" w:rsidRDefault="00D26FAC" w:rsidP="00D26FAC">
      <w:pPr>
        <w:tabs>
          <w:tab w:val="left" w:pos="993"/>
        </w:tabs>
        <w:spacing w:before="120"/>
        <w:ind w:firstLine="694"/>
        <w:contextualSpacing/>
        <w:jc w:val="both"/>
        <w:rPr>
          <w:bCs/>
          <w:color w:val="000000"/>
          <w:sz w:val="24"/>
          <w:szCs w:val="24"/>
          <w:lang w:val="bg-BG" w:eastAsia="bg-BG"/>
        </w:rPr>
      </w:pPr>
      <w:r w:rsidRPr="00D26FAC">
        <w:rPr>
          <w:bCs/>
          <w:color w:val="000000"/>
          <w:sz w:val="24"/>
          <w:szCs w:val="24"/>
          <w:lang w:val="bg-BG" w:eastAsia="bg-BG"/>
        </w:rPr>
        <w:t xml:space="preserve">За реализацията на планираните действия и популяризиране на кооперативния модел сред младите хора </w:t>
      </w:r>
      <w:r w:rsidRPr="00D26FAC">
        <w:rPr>
          <w:b/>
          <w:color w:val="000000"/>
          <w:sz w:val="24"/>
          <w:szCs w:val="24"/>
          <w:lang w:val="bg-BG" w:eastAsia="bg-BG"/>
        </w:rPr>
        <w:t>през 2022 и 2023 г.</w:t>
      </w:r>
      <w:r w:rsidRPr="00D26FAC">
        <w:rPr>
          <w:bCs/>
          <w:color w:val="000000"/>
          <w:sz w:val="24"/>
          <w:szCs w:val="24"/>
          <w:lang w:val="bg-BG" w:eastAsia="bg-BG"/>
        </w:rPr>
        <w:t xml:space="preserve"> са реализирани следните действия:</w:t>
      </w:r>
    </w:p>
    <w:p w14:paraId="323FEAB9" w14:textId="13EFB1AC" w:rsidR="00D26FAC" w:rsidRPr="00D26FAC" w:rsidRDefault="00D26FAC" w:rsidP="00D26E5B">
      <w:pPr>
        <w:numPr>
          <w:ilvl w:val="0"/>
          <w:numId w:val="13"/>
        </w:numPr>
        <w:tabs>
          <w:tab w:val="left" w:pos="993"/>
        </w:tabs>
        <w:spacing w:before="120" w:after="10" w:line="268" w:lineRule="auto"/>
        <w:jc w:val="both"/>
        <w:rPr>
          <w:bCs/>
          <w:color w:val="000000"/>
          <w:sz w:val="24"/>
          <w:szCs w:val="24"/>
          <w:lang w:val="bg-BG" w:eastAsia="bg-BG"/>
        </w:rPr>
      </w:pPr>
      <w:r w:rsidRPr="00D26FAC">
        <w:rPr>
          <w:b/>
          <w:color w:val="000000"/>
          <w:sz w:val="24"/>
          <w:szCs w:val="24"/>
          <w:lang w:val="bg-BG" w:eastAsia="bg-BG"/>
        </w:rPr>
        <w:t xml:space="preserve">Подписани </w:t>
      </w:r>
      <w:r w:rsidR="00066F90">
        <w:rPr>
          <w:b/>
          <w:color w:val="000000"/>
          <w:sz w:val="24"/>
          <w:szCs w:val="24"/>
          <w:lang w:val="bg-BG" w:eastAsia="bg-BG"/>
        </w:rPr>
        <w:t xml:space="preserve">са </w:t>
      </w:r>
      <w:r w:rsidRPr="00D26FAC">
        <w:rPr>
          <w:b/>
          <w:color w:val="000000"/>
          <w:sz w:val="24"/>
          <w:szCs w:val="24"/>
          <w:lang w:val="bg-BG" w:eastAsia="bg-BG"/>
        </w:rPr>
        <w:t>8 меморандума за сътрудничество</w:t>
      </w:r>
      <w:r w:rsidRPr="00D26FAC">
        <w:rPr>
          <w:bCs/>
          <w:color w:val="000000"/>
          <w:sz w:val="24"/>
          <w:szCs w:val="24"/>
          <w:lang w:val="bg-BG" w:eastAsia="bg-BG"/>
        </w:rPr>
        <w:t>:</w:t>
      </w:r>
      <w:r w:rsidR="00066F90">
        <w:rPr>
          <w:bCs/>
          <w:color w:val="000000"/>
          <w:sz w:val="24"/>
          <w:szCs w:val="24"/>
          <w:lang w:val="bg-BG" w:eastAsia="bg-BG"/>
        </w:rPr>
        <w:t xml:space="preserve"> </w:t>
      </w:r>
    </w:p>
    <w:p w14:paraId="591C81DD" w14:textId="59D3DF5B" w:rsidR="00D26FAC" w:rsidRPr="00D26FAC" w:rsidRDefault="00D26FAC" w:rsidP="00D26E5B">
      <w:pPr>
        <w:numPr>
          <w:ilvl w:val="0"/>
          <w:numId w:val="14"/>
        </w:numPr>
        <w:spacing w:after="10" w:line="268" w:lineRule="auto"/>
        <w:jc w:val="both"/>
        <w:rPr>
          <w:bCs/>
          <w:color w:val="000000"/>
          <w:sz w:val="24"/>
          <w:szCs w:val="24"/>
          <w:lang w:val="bg-BG" w:eastAsia="bg-BG"/>
        </w:rPr>
      </w:pPr>
      <w:r w:rsidRPr="00D26FAC">
        <w:rPr>
          <w:bCs/>
          <w:color w:val="000000"/>
          <w:sz w:val="24"/>
          <w:szCs w:val="24"/>
          <w:lang w:val="bg-BG" w:eastAsia="bg-BG"/>
        </w:rPr>
        <w:t>5 рамкови споразумения за сътрудничество с професионални и профилирани средни</w:t>
      </w:r>
      <w:r w:rsidR="00066F90">
        <w:rPr>
          <w:bCs/>
          <w:color w:val="000000"/>
          <w:sz w:val="24"/>
          <w:szCs w:val="24"/>
          <w:lang w:val="bg-BG" w:eastAsia="bg-BG"/>
        </w:rPr>
        <w:t xml:space="preserve"> </w:t>
      </w:r>
      <w:r w:rsidRPr="00D26FAC">
        <w:rPr>
          <w:bCs/>
          <w:color w:val="000000"/>
          <w:sz w:val="24"/>
          <w:szCs w:val="24"/>
          <w:lang w:val="bg-BG" w:eastAsia="bg-BG"/>
        </w:rPr>
        <w:t>училища: Национално средно училище „София“</w:t>
      </w:r>
      <w:r w:rsidR="00066F90">
        <w:rPr>
          <w:bCs/>
          <w:color w:val="000000"/>
          <w:sz w:val="24"/>
          <w:szCs w:val="24"/>
          <w:lang w:val="bg-BG" w:eastAsia="bg-BG"/>
        </w:rPr>
        <w:t>,</w:t>
      </w:r>
      <w:r w:rsidRPr="00D26FAC">
        <w:rPr>
          <w:bCs/>
          <w:color w:val="000000"/>
          <w:sz w:val="24"/>
          <w:szCs w:val="24"/>
          <w:lang w:val="bg-BG" w:eastAsia="bg-BG"/>
        </w:rPr>
        <w:t xml:space="preserve"> гр. София</w:t>
      </w:r>
      <w:r w:rsidR="00066F90">
        <w:rPr>
          <w:bCs/>
          <w:color w:val="000000"/>
          <w:sz w:val="24"/>
          <w:szCs w:val="24"/>
          <w:lang w:val="bg-BG" w:eastAsia="bg-BG"/>
        </w:rPr>
        <w:t>;</w:t>
      </w:r>
      <w:r w:rsidRPr="00D26FAC">
        <w:rPr>
          <w:bCs/>
          <w:color w:val="000000"/>
          <w:sz w:val="24"/>
          <w:szCs w:val="24"/>
          <w:lang w:val="bg-BG" w:eastAsia="bg-BG"/>
        </w:rPr>
        <w:t xml:space="preserve"> Професионална гимназия по икономика „Т. Влайков“</w:t>
      </w:r>
      <w:r w:rsidR="00066F90">
        <w:rPr>
          <w:bCs/>
          <w:color w:val="000000"/>
          <w:sz w:val="24"/>
          <w:szCs w:val="24"/>
          <w:lang w:val="bg-BG" w:eastAsia="bg-BG"/>
        </w:rPr>
        <w:t>,</w:t>
      </w:r>
      <w:r w:rsidRPr="00D26FAC">
        <w:rPr>
          <w:bCs/>
          <w:color w:val="000000"/>
          <w:sz w:val="24"/>
          <w:szCs w:val="24"/>
          <w:lang w:val="bg-BG" w:eastAsia="bg-BG"/>
        </w:rPr>
        <w:t xml:space="preserve"> гр. Клисура</w:t>
      </w:r>
      <w:r w:rsidR="00066F90">
        <w:rPr>
          <w:bCs/>
          <w:color w:val="000000"/>
          <w:sz w:val="24"/>
          <w:szCs w:val="24"/>
          <w:lang w:val="bg-BG" w:eastAsia="bg-BG"/>
        </w:rPr>
        <w:t>;</w:t>
      </w:r>
      <w:r w:rsidRPr="00D26FAC">
        <w:rPr>
          <w:bCs/>
          <w:color w:val="000000"/>
          <w:sz w:val="24"/>
          <w:szCs w:val="24"/>
          <w:lang w:val="bg-BG" w:eastAsia="bg-BG"/>
        </w:rPr>
        <w:t xml:space="preserve"> Професионална гимназия по селско стопанство „Н. Пушкаров“</w:t>
      </w:r>
      <w:r w:rsidR="004C74D3">
        <w:rPr>
          <w:bCs/>
          <w:color w:val="000000"/>
          <w:sz w:val="24"/>
          <w:szCs w:val="24"/>
          <w:lang w:val="bg-BG" w:eastAsia="bg-BG"/>
        </w:rPr>
        <w:t>,</w:t>
      </w:r>
      <w:r w:rsidRPr="00D26FAC">
        <w:rPr>
          <w:bCs/>
          <w:color w:val="000000"/>
          <w:sz w:val="24"/>
          <w:szCs w:val="24"/>
          <w:lang w:val="bg-BG" w:eastAsia="bg-BG"/>
        </w:rPr>
        <w:t xml:space="preserve"> гр. Попово</w:t>
      </w:r>
      <w:r w:rsidR="004C74D3">
        <w:rPr>
          <w:bCs/>
          <w:color w:val="000000"/>
          <w:sz w:val="24"/>
          <w:szCs w:val="24"/>
          <w:lang w:val="bg-BG" w:eastAsia="bg-BG"/>
        </w:rPr>
        <w:t>; Софийска гимназия з</w:t>
      </w:r>
      <w:r w:rsidRPr="00D26FAC">
        <w:rPr>
          <w:bCs/>
          <w:color w:val="000000"/>
          <w:sz w:val="24"/>
          <w:szCs w:val="24"/>
          <w:lang w:val="bg-BG" w:eastAsia="bg-BG"/>
        </w:rPr>
        <w:t>а хлебни и сладкарски технологии</w:t>
      </w:r>
      <w:r w:rsidR="004C74D3">
        <w:rPr>
          <w:bCs/>
          <w:color w:val="000000"/>
          <w:sz w:val="24"/>
          <w:szCs w:val="24"/>
          <w:lang w:val="bg-BG" w:eastAsia="bg-BG"/>
        </w:rPr>
        <w:t>, гр. София и</w:t>
      </w:r>
      <w:r w:rsidRPr="00D26FAC">
        <w:rPr>
          <w:bCs/>
          <w:color w:val="000000"/>
          <w:sz w:val="24"/>
          <w:szCs w:val="24"/>
          <w:lang w:val="bg-BG" w:eastAsia="bg-BG"/>
        </w:rPr>
        <w:t xml:space="preserve"> 128 СОУ „Алберт Айнщайн“</w:t>
      </w:r>
      <w:r w:rsidR="004C74D3">
        <w:rPr>
          <w:bCs/>
          <w:color w:val="000000"/>
          <w:sz w:val="24"/>
          <w:szCs w:val="24"/>
          <w:lang w:val="bg-BG" w:eastAsia="bg-BG"/>
        </w:rPr>
        <w:t>,</w:t>
      </w:r>
      <w:r w:rsidRPr="00D26FAC">
        <w:rPr>
          <w:bCs/>
          <w:color w:val="000000"/>
          <w:sz w:val="24"/>
          <w:szCs w:val="24"/>
          <w:lang w:val="bg-BG" w:eastAsia="bg-BG"/>
        </w:rPr>
        <w:t xml:space="preserve"> гр. София</w:t>
      </w:r>
      <w:r w:rsidR="004C74D3">
        <w:rPr>
          <w:bCs/>
          <w:color w:val="000000"/>
          <w:sz w:val="24"/>
          <w:szCs w:val="24"/>
          <w:lang w:val="bg-BG" w:eastAsia="bg-BG"/>
        </w:rPr>
        <w:t>;</w:t>
      </w:r>
    </w:p>
    <w:p w14:paraId="074A7309" w14:textId="77777777" w:rsidR="00D26FAC" w:rsidRPr="00D26FAC" w:rsidRDefault="00D26FAC" w:rsidP="00D26E5B">
      <w:pPr>
        <w:numPr>
          <w:ilvl w:val="0"/>
          <w:numId w:val="14"/>
        </w:numPr>
        <w:spacing w:after="10" w:line="268" w:lineRule="auto"/>
        <w:jc w:val="both"/>
        <w:rPr>
          <w:bCs/>
          <w:color w:val="000000"/>
          <w:sz w:val="24"/>
          <w:szCs w:val="24"/>
          <w:lang w:val="bg-BG" w:eastAsia="bg-BG"/>
        </w:rPr>
      </w:pPr>
      <w:r w:rsidRPr="00D26FAC">
        <w:rPr>
          <w:bCs/>
          <w:color w:val="000000"/>
          <w:sz w:val="24"/>
          <w:szCs w:val="24"/>
          <w:lang w:val="bg-BG" w:eastAsia="bg-BG"/>
        </w:rPr>
        <w:t>2 рамкови споразумения с висши училища: Университет за национално и световно стопанство и Висше училище по застраховане и финанси;</w:t>
      </w:r>
    </w:p>
    <w:p w14:paraId="4E2BD911" w14:textId="77777777" w:rsidR="00D26FAC" w:rsidRPr="00D26FAC" w:rsidRDefault="00D26FAC" w:rsidP="00D26E5B">
      <w:pPr>
        <w:numPr>
          <w:ilvl w:val="0"/>
          <w:numId w:val="14"/>
        </w:numPr>
        <w:spacing w:after="10" w:line="268" w:lineRule="auto"/>
        <w:jc w:val="both"/>
        <w:rPr>
          <w:bCs/>
          <w:color w:val="000000"/>
          <w:sz w:val="24"/>
          <w:szCs w:val="24"/>
          <w:lang w:val="bg-BG" w:eastAsia="bg-BG"/>
        </w:rPr>
      </w:pPr>
      <w:r w:rsidRPr="00D26FAC">
        <w:rPr>
          <w:bCs/>
          <w:color w:val="000000"/>
          <w:sz w:val="24"/>
          <w:szCs w:val="24"/>
          <w:lang w:val="bg-BG" w:eastAsia="bg-BG"/>
        </w:rPr>
        <w:t>1 рамково споразумение с научен институт: Институт за икономически изследвания към БАН.</w:t>
      </w:r>
    </w:p>
    <w:p w14:paraId="5A8AD938" w14:textId="77777777" w:rsidR="00D26E5B" w:rsidRPr="00D26E5B" w:rsidRDefault="00D26E5B" w:rsidP="00D26E5B">
      <w:pPr>
        <w:pStyle w:val="ListParagraph"/>
        <w:numPr>
          <w:ilvl w:val="0"/>
          <w:numId w:val="14"/>
        </w:numPr>
        <w:spacing w:before="120" w:after="10" w:line="268" w:lineRule="auto"/>
        <w:jc w:val="both"/>
        <w:rPr>
          <w:bCs/>
          <w:color w:val="000000"/>
          <w:sz w:val="24"/>
          <w:szCs w:val="24"/>
          <w:lang w:val="bg-BG" w:eastAsia="bg-BG"/>
        </w:rPr>
      </w:pPr>
      <w:r w:rsidRPr="00D26E5B">
        <w:rPr>
          <w:b/>
          <w:color w:val="000000"/>
          <w:sz w:val="24"/>
          <w:szCs w:val="24"/>
          <w:lang w:val="bg-BG" w:eastAsia="bg-BG"/>
        </w:rPr>
        <w:t xml:space="preserve">Разработени са 2 учебни програми - </w:t>
      </w:r>
      <w:r w:rsidRPr="00D26E5B">
        <w:rPr>
          <w:bCs/>
          <w:color w:val="000000"/>
          <w:sz w:val="24"/>
          <w:szCs w:val="24"/>
          <w:lang w:val="bg-BG" w:eastAsia="bg-BG"/>
        </w:rPr>
        <w:t>Теория и история на кооперациите и Управление на кооперациите</w:t>
      </w:r>
    </w:p>
    <w:p w14:paraId="09B4870E" w14:textId="10AEE62F" w:rsidR="00D26E5B" w:rsidRPr="00D26E5B" w:rsidRDefault="00D26E5B" w:rsidP="00D26E5B">
      <w:pPr>
        <w:numPr>
          <w:ilvl w:val="0"/>
          <w:numId w:val="13"/>
        </w:numPr>
        <w:tabs>
          <w:tab w:val="left" w:pos="993"/>
        </w:tabs>
        <w:spacing w:before="120" w:after="10" w:line="268" w:lineRule="auto"/>
        <w:ind w:left="0" w:firstLine="694"/>
        <w:jc w:val="both"/>
        <w:rPr>
          <w:color w:val="000000"/>
          <w:sz w:val="24"/>
          <w:szCs w:val="24"/>
          <w:lang w:val="bg-BG" w:eastAsia="bg-BG"/>
        </w:rPr>
      </w:pPr>
      <w:r w:rsidRPr="00D26E5B">
        <w:rPr>
          <w:b/>
          <w:color w:val="000000"/>
          <w:sz w:val="24"/>
          <w:szCs w:val="24"/>
          <w:lang w:val="bg-BG" w:eastAsia="bg-BG"/>
        </w:rPr>
        <w:t>Разработени са 2 учебни програми</w:t>
      </w:r>
      <w:r w:rsidRPr="00D26E5B">
        <w:rPr>
          <w:color w:val="000000"/>
          <w:sz w:val="24"/>
          <w:szCs w:val="24"/>
          <w:lang w:val="bg-BG" w:eastAsia="bg-BG"/>
        </w:rPr>
        <w:t xml:space="preserve"> - Теория и история на кооперациите и Управление на кооперациите, по които вече се обучават ученици от 9, 10 и 11 клас в 2 средни училища: ПГИ „Т. Влайков“, гр. Клисура и ПГСС „Н. Пушкаров“, гр. Попово</w:t>
      </w:r>
      <w:r w:rsidR="005F1EE5">
        <w:rPr>
          <w:color w:val="000000"/>
          <w:sz w:val="24"/>
          <w:szCs w:val="24"/>
          <w:lang w:val="bg-BG" w:eastAsia="bg-BG"/>
        </w:rPr>
        <w:t>.</w:t>
      </w:r>
    </w:p>
    <w:p w14:paraId="01960D2C" w14:textId="2E410C95" w:rsidR="00D26FAC" w:rsidRPr="005F1EE5" w:rsidRDefault="00D26FAC" w:rsidP="005F1EE5">
      <w:pPr>
        <w:pStyle w:val="ListParagraph"/>
        <w:numPr>
          <w:ilvl w:val="0"/>
          <w:numId w:val="13"/>
        </w:numPr>
        <w:tabs>
          <w:tab w:val="left" w:pos="993"/>
        </w:tabs>
        <w:spacing w:before="120" w:after="10" w:line="268" w:lineRule="auto"/>
        <w:ind w:left="0" w:firstLine="692"/>
        <w:jc w:val="both"/>
        <w:rPr>
          <w:color w:val="000000"/>
          <w:sz w:val="24"/>
          <w:szCs w:val="24"/>
          <w:lang w:val="bg-BG" w:eastAsia="bg-BG"/>
        </w:rPr>
      </w:pPr>
      <w:r w:rsidRPr="005F1EE5">
        <w:rPr>
          <w:b/>
          <w:color w:val="000000"/>
          <w:sz w:val="24"/>
          <w:szCs w:val="24"/>
          <w:lang w:val="bg-BG" w:eastAsia="bg-BG"/>
        </w:rPr>
        <w:t>Учредени са две ученически кооперации:</w:t>
      </w:r>
      <w:r w:rsidR="005F1EE5" w:rsidRPr="005F1EE5">
        <w:rPr>
          <w:b/>
          <w:color w:val="000000"/>
          <w:sz w:val="24"/>
          <w:szCs w:val="24"/>
          <w:lang w:val="bg-BG" w:eastAsia="bg-BG"/>
        </w:rPr>
        <w:t xml:space="preserve"> </w:t>
      </w:r>
      <w:r w:rsidR="005F1EE5" w:rsidRPr="005F1EE5">
        <w:rPr>
          <w:color w:val="000000"/>
          <w:sz w:val="24"/>
          <w:szCs w:val="24"/>
          <w:lang w:val="bg-BG" w:eastAsia="bg-BG"/>
        </w:rPr>
        <w:t xml:space="preserve">КООП Акорд, гр. Попово и </w:t>
      </w:r>
      <w:r w:rsidRPr="005F1EE5">
        <w:rPr>
          <w:bCs/>
          <w:color w:val="000000"/>
          <w:sz w:val="24"/>
          <w:szCs w:val="24"/>
          <w:lang w:val="bg-BG" w:eastAsia="bg-BG"/>
        </w:rPr>
        <w:t>КООП Боримечката</w:t>
      </w:r>
      <w:r w:rsidR="005F1EE5" w:rsidRPr="005F1EE5">
        <w:rPr>
          <w:bCs/>
          <w:color w:val="000000"/>
          <w:sz w:val="24"/>
          <w:szCs w:val="24"/>
          <w:lang w:val="bg-BG" w:eastAsia="bg-BG"/>
        </w:rPr>
        <w:t>,</w:t>
      </w:r>
      <w:r w:rsidRPr="005F1EE5">
        <w:rPr>
          <w:bCs/>
          <w:color w:val="000000"/>
          <w:sz w:val="24"/>
          <w:szCs w:val="24"/>
          <w:lang w:val="bg-BG" w:eastAsia="bg-BG"/>
        </w:rPr>
        <w:t xml:space="preserve"> гр. Клисура.</w:t>
      </w:r>
    </w:p>
    <w:p w14:paraId="74840AC0" w14:textId="77777777" w:rsidR="00D26FAC" w:rsidRPr="00D26FAC" w:rsidRDefault="00D26FAC" w:rsidP="00D26FAC">
      <w:pPr>
        <w:numPr>
          <w:ilvl w:val="0"/>
          <w:numId w:val="13"/>
        </w:numPr>
        <w:tabs>
          <w:tab w:val="left" w:pos="993"/>
        </w:tabs>
        <w:spacing w:before="120" w:after="10" w:line="268" w:lineRule="auto"/>
        <w:ind w:left="0" w:firstLine="692"/>
        <w:jc w:val="both"/>
        <w:rPr>
          <w:bCs/>
          <w:color w:val="000000"/>
          <w:sz w:val="24"/>
          <w:szCs w:val="24"/>
          <w:lang w:val="bg-BG" w:eastAsia="bg-BG"/>
        </w:rPr>
      </w:pPr>
      <w:r w:rsidRPr="00D26FAC">
        <w:rPr>
          <w:b/>
          <w:color w:val="000000"/>
          <w:sz w:val="24"/>
          <w:szCs w:val="24"/>
          <w:lang w:val="bg-BG" w:eastAsia="bg-BG"/>
        </w:rPr>
        <w:t xml:space="preserve">Проведени 5 учебни практики </w:t>
      </w:r>
      <w:r w:rsidRPr="00D26FAC">
        <w:rPr>
          <w:bCs/>
          <w:color w:val="000000"/>
          <w:sz w:val="24"/>
          <w:szCs w:val="24"/>
          <w:lang w:val="bg-BG" w:eastAsia="bg-BG"/>
        </w:rPr>
        <w:t>в ЦКС и кооперации от системата на Съюза.</w:t>
      </w:r>
    </w:p>
    <w:p w14:paraId="089D69AE" w14:textId="77777777" w:rsidR="00D26FAC" w:rsidRPr="00D26FAC" w:rsidRDefault="00D26FAC" w:rsidP="00D26FAC">
      <w:pPr>
        <w:numPr>
          <w:ilvl w:val="0"/>
          <w:numId w:val="13"/>
        </w:numPr>
        <w:tabs>
          <w:tab w:val="left" w:pos="993"/>
        </w:tabs>
        <w:spacing w:before="120" w:after="10" w:line="268" w:lineRule="auto"/>
        <w:ind w:left="0" w:firstLine="692"/>
        <w:jc w:val="both"/>
        <w:rPr>
          <w:bCs/>
          <w:color w:val="000000"/>
          <w:sz w:val="24"/>
          <w:szCs w:val="24"/>
          <w:lang w:val="bg-BG" w:eastAsia="bg-BG"/>
        </w:rPr>
      </w:pPr>
      <w:r w:rsidRPr="00D26FAC">
        <w:rPr>
          <w:b/>
          <w:color w:val="000000"/>
          <w:sz w:val="24"/>
          <w:szCs w:val="24"/>
          <w:lang w:val="bg-BG" w:eastAsia="bg-BG"/>
        </w:rPr>
        <w:t xml:space="preserve">Проведени 2 кооперативни викторини </w:t>
      </w:r>
      <w:r w:rsidRPr="00D26FAC">
        <w:rPr>
          <w:bCs/>
          <w:color w:val="000000"/>
          <w:sz w:val="24"/>
          <w:szCs w:val="24"/>
          <w:lang w:val="bg-BG" w:eastAsia="bg-BG"/>
        </w:rPr>
        <w:t>и</w:t>
      </w:r>
      <w:r w:rsidRPr="00D26FAC">
        <w:rPr>
          <w:b/>
          <w:color w:val="000000"/>
          <w:sz w:val="24"/>
          <w:szCs w:val="24"/>
          <w:lang w:val="bg-BG" w:eastAsia="bg-BG"/>
        </w:rPr>
        <w:t xml:space="preserve"> 2 работилници </w:t>
      </w:r>
      <w:r w:rsidRPr="00D26FAC">
        <w:rPr>
          <w:bCs/>
          <w:color w:val="000000"/>
          <w:sz w:val="24"/>
          <w:szCs w:val="24"/>
          <w:lang w:val="bg-BG" w:eastAsia="bg-BG"/>
        </w:rPr>
        <w:t>с участието на ученици от 3 средни училища.</w:t>
      </w:r>
    </w:p>
    <w:p w14:paraId="5E0A5C37" w14:textId="77777777" w:rsidR="002F0706" w:rsidRPr="002F0706" w:rsidRDefault="00D26FAC" w:rsidP="002F0706">
      <w:pPr>
        <w:numPr>
          <w:ilvl w:val="0"/>
          <w:numId w:val="13"/>
        </w:numPr>
        <w:tabs>
          <w:tab w:val="left" w:pos="993"/>
        </w:tabs>
        <w:spacing w:before="120" w:after="10" w:line="268" w:lineRule="auto"/>
        <w:ind w:left="0" w:firstLine="692"/>
        <w:jc w:val="both"/>
        <w:rPr>
          <w:sz w:val="24"/>
          <w:szCs w:val="24"/>
          <w:lang w:val="bg-BG" w:eastAsia="bg-BG"/>
        </w:rPr>
      </w:pPr>
      <w:r w:rsidRPr="00D26FAC">
        <w:rPr>
          <w:b/>
          <w:color w:val="000000"/>
          <w:sz w:val="24"/>
          <w:szCs w:val="24"/>
          <w:lang w:val="bg-BG" w:eastAsia="bg-BG"/>
        </w:rPr>
        <w:t xml:space="preserve">Проведена е 1 национална среща с представители на средните </w:t>
      </w:r>
      <w:r w:rsidRPr="00D26FAC">
        <w:rPr>
          <w:b/>
          <w:sz w:val="24"/>
          <w:szCs w:val="24"/>
          <w:lang w:val="bg-BG" w:eastAsia="bg-BG"/>
        </w:rPr>
        <w:t>училища и МТСП</w:t>
      </w:r>
      <w:r w:rsidR="002F0706">
        <w:rPr>
          <w:b/>
          <w:sz w:val="24"/>
          <w:szCs w:val="24"/>
          <w:lang w:val="bg-BG" w:eastAsia="bg-BG"/>
        </w:rPr>
        <w:t xml:space="preserve"> – </w:t>
      </w:r>
      <w:r w:rsidR="002F0706" w:rsidRPr="002F0706">
        <w:rPr>
          <w:sz w:val="24"/>
          <w:szCs w:val="24"/>
          <w:lang w:val="bg-BG" w:eastAsia="bg-BG"/>
        </w:rPr>
        <w:t>Проведен е обучителен семинар тема: „Насърчаване на социалното предприемачество сред младите хора – обучение и популяризиране на кооперативния модел“, съвместно с Централен кооперативен съюз. Събитието е проведено на 18-</w:t>
      </w:r>
      <w:r w:rsidR="002F0706" w:rsidRPr="002F0706">
        <w:rPr>
          <w:sz w:val="24"/>
          <w:szCs w:val="24"/>
          <w:lang w:val="bg-BG" w:eastAsia="bg-BG"/>
        </w:rPr>
        <w:lastRenderedPageBreak/>
        <w:t xml:space="preserve">20.11.2022 г. в хотелски комплекс „Релакс КООП“, с. Вонеща вода. Лектори на обучителния семинар са: експерт от отдел СИСО, дирекция ЖРДПСИ, както и представители на ЦКС, преподаватели във Висши училища – специалисти в областта на социалната икономика и директори на учебни заведения. </w:t>
      </w:r>
    </w:p>
    <w:p w14:paraId="6B949A9B" w14:textId="1792042C" w:rsidR="002F0706" w:rsidRPr="002F0706" w:rsidRDefault="002F0706" w:rsidP="002F0706">
      <w:pPr>
        <w:ind w:firstLine="692"/>
        <w:jc w:val="both"/>
        <w:rPr>
          <w:sz w:val="24"/>
          <w:szCs w:val="24"/>
          <w:lang w:val="bg-BG"/>
        </w:rPr>
      </w:pPr>
      <w:r w:rsidRPr="00D26FAC">
        <w:rPr>
          <w:bCs/>
          <w:color w:val="000000"/>
          <w:sz w:val="24"/>
          <w:szCs w:val="24"/>
          <w:lang w:val="bg-BG" w:eastAsia="bg-BG"/>
        </w:rPr>
        <w:t>Основната част от дейностите са финансирани от Централния кооперативен съюз.</w:t>
      </w:r>
      <w:r>
        <w:rPr>
          <w:bCs/>
          <w:color w:val="000000"/>
          <w:sz w:val="24"/>
          <w:szCs w:val="24"/>
          <w:lang w:val="bg-BG" w:eastAsia="bg-BG"/>
        </w:rPr>
        <w:t xml:space="preserve"> </w:t>
      </w:r>
      <w:r w:rsidRPr="002F0706">
        <w:rPr>
          <w:sz w:val="24"/>
          <w:szCs w:val="24"/>
          <w:lang w:val="bg-BG"/>
        </w:rPr>
        <w:t>За провеждане на семинара са изразходвани средства в размер на 4 908,14 лв., в рамките на предвидения бюджет за 2022 г. на МТСП.</w:t>
      </w:r>
    </w:p>
    <w:p w14:paraId="18E9EB21" w14:textId="1C21D2A8" w:rsidR="005F1EE5" w:rsidRDefault="005F1EE5" w:rsidP="00D26FAC">
      <w:pPr>
        <w:spacing w:before="120"/>
        <w:ind w:left="1134"/>
        <w:contextualSpacing/>
        <w:jc w:val="both"/>
        <w:rPr>
          <w:b/>
          <w:sz w:val="24"/>
          <w:szCs w:val="24"/>
          <w:lang w:val="bg-BG" w:eastAsia="bg-BG"/>
        </w:rPr>
      </w:pPr>
    </w:p>
    <w:p w14:paraId="049FA26F" w14:textId="77777777" w:rsidR="004636DC" w:rsidRDefault="004636DC" w:rsidP="004D4260">
      <w:pPr>
        <w:ind w:firstLine="700"/>
        <w:jc w:val="both"/>
        <w:rPr>
          <w:sz w:val="24"/>
          <w:szCs w:val="24"/>
          <w:lang w:val="bg-BG"/>
        </w:rPr>
      </w:pPr>
    </w:p>
    <w:p w14:paraId="7B272648" w14:textId="77777777" w:rsidR="004636DC" w:rsidRDefault="004636DC" w:rsidP="004636DC">
      <w:pPr>
        <w:pStyle w:val="ListParagraph"/>
        <w:numPr>
          <w:ilvl w:val="0"/>
          <w:numId w:val="1"/>
        </w:numPr>
        <w:jc w:val="both"/>
        <w:rPr>
          <w:b/>
          <w:sz w:val="24"/>
          <w:szCs w:val="24"/>
          <w:lang w:val="bg-BG"/>
        </w:rPr>
      </w:pPr>
      <w:r w:rsidRPr="004636DC">
        <w:rPr>
          <w:b/>
          <w:sz w:val="24"/>
          <w:szCs w:val="24"/>
          <w:lang w:val="bg-BG"/>
        </w:rPr>
        <w:t>Провеждане на обучение: Прилагането на Закона за предприятията на социалната и солидарна икономика.</w:t>
      </w:r>
    </w:p>
    <w:p w14:paraId="27F48D92" w14:textId="77777777" w:rsidR="004636DC" w:rsidRPr="004636DC" w:rsidRDefault="004636DC" w:rsidP="004636DC">
      <w:pPr>
        <w:ind w:left="708"/>
        <w:jc w:val="both"/>
        <w:rPr>
          <w:b/>
          <w:sz w:val="24"/>
          <w:szCs w:val="24"/>
          <w:lang w:val="bg-BG"/>
        </w:rPr>
      </w:pPr>
    </w:p>
    <w:p w14:paraId="6BE7E5CA" w14:textId="77777777" w:rsidR="0026231B" w:rsidRPr="0026231B" w:rsidRDefault="0026231B" w:rsidP="0026231B">
      <w:pPr>
        <w:ind w:firstLine="700"/>
        <w:jc w:val="both"/>
        <w:rPr>
          <w:sz w:val="24"/>
          <w:szCs w:val="24"/>
          <w:lang w:val="bg-BG"/>
        </w:rPr>
      </w:pPr>
      <w:r w:rsidRPr="0026231B">
        <w:rPr>
          <w:sz w:val="24"/>
          <w:szCs w:val="24"/>
          <w:lang w:val="bg-BG"/>
        </w:rPr>
        <w:t>Предвидените средства са в размер на до 5 000 лв., в рамките на предвидения бюджет за 2022</w:t>
      </w:r>
      <w:r>
        <w:rPr>
          <w:sz w:val="24"/>
          <w:szCs w:val="24"/>
          <w:lang w:val="bg-BG"/>
        </w:rPr>
        <w:t>/2023</w:t>
      </w:r>
      <w:r w:rsidRPr="0026231B">
        <w:rPr>
          <w:sz w:val="24"/>
          <w:szCs w:val="24"/>
          <w:lang w:val="bg-BG"/>
        </w:rPr>
        <w:t xml:space="preserve"> г. на МТСП. </w:t>
      </w:r>
      <w:r w:rsidR="009B3FB9">
        <w:rPr>
          <w:sz w:val="24"/>
          <w:szCs w:val="24"/>
          <w:lang w:val="bg-BG"/>
        </w:rPr>
        <w:t>За провеждане на събитието не са изразходвани средства.</w:t>
      </w:r>
    </w:p>
    <w:p w14:paraId="3A6768B9" w14:textId="77777777" w:rsidR="0026231B" w:rsidRDefault="0026231B" w:rsidP="0026231B">
      <w:pPr>
        <w:ind w:firstLine="700"/>
        <w:jc w:val="both"/>
        <w:rPr>
          <w:sz w:val="24"/>
          <w:szCs w:val="24"/>
          <w:lang w:val="bg-BG"/>
        </w:rPr>
      </w:pPr>
      <w:r>
        <w:rPr>
          <w:sz w:val="24"/>
          <w:szCs w:val="24"/>
          <w:lang w:val="bg-BG"/>
        </w:rPr>
        <w:t xml:space="preserve">На </w:t>
      </w:r>
      <w:r w:rsidRPr="0026231B">
        <w:rPr>
          <w:sz w:val="24"/>
          <w:szCs w:val="24"/>
          <w:lang w:val="bg-BG"/>
        </w:rPr>
        <w:t>29 ноември 2022 г.</w:t>
      </w:r>
      <w:r>
        <w:rPr>
          <w:sz w:val="24"/>
          <w:szCs w:val="24"/>
          <w:lang w:val="bg-BG"/>
        </w:rPr>
        <w:t xml:space="preserve"> е проведен</w:t>
      </w:r>
      <w:r w:rsidRPr="0026231B">
        <w:rPr>
          <w:sz w:val="24"/>
          <w:szCs w:val="24"/>
          <w:lang w:val="bg-BG"/>
        </w:rPr>
        <w:t xml:space="preserve"> уебинар на тема</w:t>
      </w:r>
      <w:r>
        <w:rPr>
          <w:sz w:val="24"/>
          <w:szCs w:val="24"/>
          <w:lang w:val="bg-BG"/>
        </w:rPr>
        <w:t>: „</w:t>
      </w:r>
      <w:r w:rsidRPr="0026231B">
        <w:rPr>
          <w:sz w:val="24"/>
          <w:szCs w:val="24"/>
          <w:lang w:val="bg-BG"/>
        </w:rPr>
        <w:t>Публични политики за развитие на социалното предприемачество</w:t>
      </w:r>
      <w:r>
        <w:rPr>
          <w:sz w:val="24"/>
          <w:szCs w:val="24"/>
          <w:lang w:val="bg-BG"/>
        </w:rPr>
        <w:t>“</w:t>
      </w:r>
      <w:r w:rsidRPr="0026231B">
        <w:rPr>
          <w:sz w:val="24"/>
          <w:szCs w:val="24"/>
          <w:lang w:val="bg-BG"/>
        </w:rPr>
        <w:t>, съвместно с Reach for Change</w:t>
      </w:r>
      <w:r w:rsidR="004D4290" w:rsidRPr="004D4290">
        <w:rPr>
          <w:sz w:val="24"/>
          <w:szCs w:val="24"/>
          <w:lang w:val="bg-BG"/>
        </w:rPr>
        <w:t xml:space="preserve">- </w:t>
      </w:r>
      <w:hyperlink r:id="rId19" w:history="1">
        <w:r w:rsidR="004D4290" w:rsidRPr="004D4290">
          <w:rPr>
            <w:rStyle w:val="Hyperlink"/>
            <w:sz w:val="24"/>
            <w:szCs w:val="24"/>
            <w:lang w:val="bg-BG"/>
          </w:rPr>
          <w:t>https://valleyofgrowth.reachforchange.org/bg/za-nas/sbitiya/public-policies-webinar</w:t>
        </w:r>
      </w:hyperlink>
      <w:r w:rsidR="004D4290" w:rsidRPr="004D4290">
        <w:rPr>
          <w:sz w:val="24"/>
          <w:szCs w:val="24"/>
          <w:lang w:val="bg-BG"/>
        </w:rPr>
        <w:t>.</w:t>
      </w:r>
    </w:p>
    <w:p w14:paraId="2C29623E" w14:textId="77777777" w:rsidR="00184F17" w:rsidRDefault="0026231B" w:rsidP="0026231B">
      <w:pPr>
        <w:ind w:firstLine="700"/>
        <w:jc w:val="both"/>
        <w:rPr>
          <w:sz w:val="24"/>
          <w:szCs w:val="24"/>
          <w:lang w:val="bg-BG"/>
        </w:rPr>
      </w:pPr>
      <w:r>
        <w:rPr>
          <w:sz w:val="24"/>
          <w:szCs w:val="24"/>
          <w:lang w:val="bg-BG"/>
        </w:rPr>
        <w:t xml:space="preserve">На </w:t>
      </w:r>
      <w:r w:rsidRPr="0026231B">
        <w:rPr>
          <w:sz w:val="24"/>
          <w:szCs w:val="24"/>
          <w:lang w:val="bg-BG"/>
        </w:rPr>
        <w:t>14.11.2023 г.</w:t>
      </w:r>
      <w:r>
        <w:rPr>
          <w:sz w:val="24"/>
          <w:szCs w:val="24"/>
          <w:lang w:val="bg-BG"/>
        </w:rPr>
        <w:t xml:space="preserve"> е проведен у</w:t>
      </w:r>
      <w:r w:rsidRPr="0026231B">
        <w:rPr>
          <w:sz w:val="24"/>
          <w:szCs w:val="24"/>
          <w:lang w:val="bg-BG"/>
        </w:rPr>
        <w:t xml:space="preserve">ебинар </w:t>
      </w:r>
      <w:r w:rsidR="004D678E">
        <w:rPr>
          <w:sz w:val="24"/>
          <w:szCs w:val="24"/>
          <w:lang w:val="bg-BG"/>
        </w:rPr>
        <w:t xml:space="preserve">на тема: </w:t>
      </w:r>
      <w:r w:rsidRPr="0026231B">
        <w:rPr>
          <w:sz w:val="24"/>
          <w:szCs w:val="24"/>
          <w:lang w:val="bg-BG"/>
        </w:rPr>
        <w:t>„Социално предприемачество“</w:t>
      </w:r>
      <w:r w:rsidR="004D678E">
        <w:rPr>
          <w:sz w:val="24"/>
          <w:szCs w:val="24"/>
          <w:lang w:val="bg-BG"/>
        </w:rPr>
        <w:t xml:space="preserve">, </w:t>
      </w:r>
      <w:r w:rsidRPr="0026231B">
        <w:rPr>
          <w:sz w:val="24"/>
          <w:szCs w:val="24"/>
          <w:lang w:val="bg-BG"/>
        </w:rPr>
        <w:t>съвместно с Reach for Change</w:t>
      </w:r>
      <w:r w:rsidR="004D678E">
        <w:rPr>
          <w:sz w:val="24"/>
          <w:szCs w:val="24"/>
          <w:lang w:val="bg-BG"/>
        </w:rPr>
        <w:t>.</w:t>
      </w:r>
    </w:p>
    <w:p w14:paraId="4AAAA09E" w14:textId="77777777" w:rsidR="00184F17" w:rsidRDefault="00A0636B" w:rsidP="00A1050F">
      <w:pPr>
        <w:ind w:firstLine="700"/>
        <w:jc w:val="both"/>
        <w:rPr>
          <w:sz w:val="24"/>
          <w:szCs w:val="24"/>
          <w:lang w:val="bg-BG"/>
        </w:rPr>
      </w:pPr>
      <w:r>
        <w:rPr>
          <w:sz w:val="24"/>
          <w:szCs w:val="24"/>
          <w:lang w:val="bg-BG"/>
        </w:rPr>
        <w:t xml:space="preserve">По време на събитията е предоставена информация на </w:t>
      </w:r>
      <w:r w:rsidR="00864E1A">
        <w:rPr>
          <w:sz w:val="24"/>
          <w:szCs w:val="24"/>
          <w:lang w:val="bg-BG"/>
        </w:rPr>
        <w:t xml:space="preserve">участниците: </w:t>
      </w:r>
      <w:r>
        <w:rPr>
          <w:sz w:val="24"/>
          <w:szCs w:val="24"/>
          <w:lang w:val="bg-BG"/>
        </w:rPr>
        <w:t>субекти на социалната и солидарна икономика</w:t>
      </w:r>
      <w:r w:rsidRPr="00A0636B">
        <w:rPr>
          <w:sz w:val="24"/>
          <w:szCs w:val="24"/>
          <w:lang w:val="bg-BG"/>
        </w:rPr>
        <w:t>, неправителствени организации, експерти, консултанти и други заинтересовани страни</w:t>
      </w:r>
      <w:r>
        <w:rPr>
          <w:sz w:val="24"/>
          <w:szCs w:val="24"/>
          <w:lang w:val="bg-BG"/>
        </w:rPr>
        <w:t xml:space="preserve"> за нормативната уредбата в областта на социалната и солидарна икономика, </w:t>
      </w:r>
      <w:r w:rsidRPr="00A0636B">
        <w:rPr>
          <w:sz w:val="24"/>
          <w:szCs w:val="24"/>
          <w:lang w:val="bg-BG"/>
        </w:rPr>
        <w:t>предстоящите програми, дейности и мерки, предвидени от МТСП за подкрепа и развитие на социалното предприемачество</w:t>
      </w:r>
      <w:r>
        <w:rPr>
          <w:sz w:val="24"/>
          <w:szCs w:val="24"/>
          <w:lang w:val="bg-BG"/>
        </w:rPr>
        <w:t xml:space="preserve">. </w:t>
      </w:r>
      <w:r w:rsidRPr="00A0636B">
        <w:rPr>
          <w:sz w:val="24"/>
          <w:szCs w:val="24"/>
          <w:lang w:val="bg-BG"/>
        </w:rPr>
        <w:t xml:space="preserve"> </w:t>
      </w:r>
    </w:p>
    <w:p w14:paraId="0EE09ACD" w14:textId="77777777" w:rsidR="00184F17" w:rsidRDefault="00184F17" w:rsidP="00A1050F">
      <w:pPr>
        <w:ind w:firstLine="700"/>
        <w:jc w:val="both"/>
        <w:rPr>
          <w:sz w:val="24"/>
          <w:szCs w:val="24"/>
          <w:lang w:val="bg-BG"/>
        </w:rPr>
      </w:pPr>
    </w:p>
    <w:p w14:paraId="599F764D" w14:textId="77777777" w:rsidR="00BB4F1A" w:rsidRDefault="00BB4F1A" w:rsidP="00A1050F">
      <w:pPr>
        <w:ind w:firstLine="700"/>
        <w:jc w:val="both"/>
        <w:rPr>
          <w:b/>
          <w:sz w:val="24"/>
          <w:szCs w:val="24"/>
          <w:u w:val="single"/>
          <w:lang w:val="bg-BG"/>
        </w:rPr>
      </w:pPr>
      <w:r w:rsidRPr="00BB4F1A">
        <w:rPr>
          <w:b/>
          <w:sz w:val="24"/>
          <w:szCs w:val="24"/>
          <w:u w:val="single"/>
          <w:lang w:val="bg-BG"/>
        </w:rPr>
        <w:t>Приоритет 5: Развитие на социалните иновации.</w:t>
      </w:r>
    </w:p>
    <w:p w14:paraId="558A3AEB" w14:textId="77777777" w:rsidR="00BB4F1A" w:rsidRDefault="00BB4F1A" w:rsidP="00BB4F1A">
      <w:pPr>
        <w:pStyle w:val="ListParagraph"/>
        <w:numPr>
          <w:ilvl w:val="0"/>
          <w:numId w:val="1"/>
        </w:numPr>
        <w:jc w:val="both"/>
        <w:rPr>
          <w:b/>
          <w:sz w:val="24"/>
          <w:szCs w:val="24"/>
          <w:lang w:val="bg-BG"/>
        </w:rPr>
      </w:pPr>
      <w:r w:rsidRPr="00BB4F1A">
        <w:rPr>
          <w:b/>
          <w:sz w:val="24"/>
          <w:szCs w:val="24"/>
          <w:lang w:val="bg-BG"/>
        </w:rPr>
        <w:t>Проучване и анализ на условията и средата за въвеждане на социалната таксономия</w:t>
      </w:r>
      <w:r>
        <w:rPr>
          <w:b/>
          <w:sz w:val="24"/>
          <w:szCs w:val="24"/>
          <w:lang w:val="bg-BG"/>
        </w:rPr>
        <w:t>.</w:t>
      </w:r>
    </w:p>
    <w:p w14:paraId="33032622" w14:textId="77777777" w:rsidR="00BB4F1A" w:rsidRPr="00BB4F1A" w:rsidRDefault="00BB4F1A" w:rsidP="00BB4F1A">
      <w:pPr>
        <w:ind w:left="708"/>
        <w:jc w:val="both"/>
        <w:rPr>
          <w:b/>
          <w:sz w:val="24"/>
          <w:szCs w:val="24"/>
          <w:lang w:val="bg-BG"/>
        </w:rPr>
      </w:pPr>
    </w:p>
    <w:p w14:paraId="1ADABB3F" w14:textId="77777777" w:rsidR="0027612A" w:rsidRPr="0026231B" w:rsidRDefault="0027612A" w:rsidP="0027612A">
      <w:pPr>
        <w:ind w:firstLine="700"/>
        <w:jc w:val="both"/>
        <w:rPr>
          <w:sz w:val="24"/>
          <w:szCs w:val="24"/>
          <w:lang w:val="bg-BG"/>
        </w:rPr>
      </w:pPr>
      <w:r w:rsidRPr="0026231B">
        <w:rPr>
          <w:sz w:val="24"/>
          <w:szCs w:val="24"/>
          <w:lang w:val="bg-BG"/>
        </w:rPr>
        <w:t xml:space="preserve">Предвидените средства са в размер на до 5 000 лв., в рамките на предвидения бюджет за </w:t>
      </w:r>
      <w:r>
        <w:rPr>
          <w:sz w:val="24"/>
          <w:szCs w:val="24"/>
          <w:lang w:val="bg-BG"/>
        </w:rPr>
        <w:t>2023</w:t>
      </w:r>
      <w:r w:rsidRPr="0026231B">
        <w:rPr>
          <w:sz w:val="24"/>
          <w:szCs w:val="24"/>
          <w:lang w:val="bg-BG"/>
        </w:rPr>
        <w:t xml:space="preserve"> г. на МТСП. </w:t>
      </w:r>
      <w:r w:rsidR="00350A02">
        <w:rPr>
          <w:sz w:val="24"/>
          <w:szCs w:val="24"/>
          <w:lang w:val="bg-BG"/>
        </w:rPr>
        <w:t>През 2023 г. е  изготвен</w:t>
      </w:r>
      <w:r w:rsidR="00350A02" w:rsidRPr="00350A02">
        <w:t xml:space="preserve"> </w:t>
      </w:r>
      <w:r w:rsidR="00350A02" w:rsidRPr="00350A02">
        <w:rPr>
          <w:sz w:val="24"/>
          <w:szCs w:val="24"/>
          <w:lang w:val="bg-BG"/>
        </w:rPr>
        <w:t>доклад и анализ</w:t>
      </w:r>
      <w:r w:rsidR="00350A02">
        <w:rPr>
          <w:sz w:val="24"/>
          <w:szCs w:val="24"/>
          <w:lang w:val="bg-BG"/>
        </w:rPr>
        <w:t xml:space="preserve"> и не са </w:t>
      </w:r>
      <w:r>
        <w:rPr>
          <w:sz w:val="24"/>
          <w:szCs w:val="24"/>
          <w:lang w:val="bg-BG"/>
        </w:rPr>
        <w:t>изразходвани средства.</w:t>
      </w:r>
    </w:p>
    <w:p w14:paraId="544E3202" w14:textId="65C045E4" w:rsidR="00184F17" w:rsidRDefault="00184F17" w:rsidP="00A1050F">
      <w:pPr>
        <w:ind w:firstLine="700"/>
        <w:jc w:val="both"/>
        <w:rPr>
          <w:sz w:val="24"/>
          <w:szCs w:val="24"/>
          <w:lang w:val="bg-BG"/>
        </w:rPr>
      </w:pPr>
    </w:p>
    <w:p w14:paraId="1C462DF2" w14:textId="77777777" w:rsidR="00A70A5B" w:rsidRDefault="00A70A5B" w:rsidP="00A1050F">
      <w:pPr>
        <w:ind w:firstLine="700"/>
        <w:jc w:val="both"/>
        <w:rPr>
          <w:sz w:val="24"/>
          <w:szCs w:val="24"/>
          <w:lang w:val="bg-BG"/>
        </w:rPr>
      </w:pPr>
    </w:p>
    <w:p w14:paraId="56E15390" w14:textId="69A8C32B" w:rsidR="00DD03C6" w:rsidRDefault="00DD03C6" w:rsidP="00DA7993">
      <w:pPr>
        <w:ind w:firstLine="700"/>
        <w:jc w:val="both"/>
        <w:rPr>
          <w:sz w:val="24"/>
          <w:szCs w:val="24"/>
          <w:lang w:val="bg-BG"/>
        </w:rPr>
      </w:pPr>
      <w:r>
        <w:rPr>
          <w:sz w:val="24"/>
          <w:szCs w:val="24"/>
          <w:lang w:val="bg-BG"/>
        </w:rPr>
        <w:t>Изразходваните средства по Плана за действие по социална икономика</w:t>
      </w:r>
      <w:r w:rsidR="00F827C9">
        <w:rPr>
          <w:sz w:val="24"/>
          <w:szCs w:val="24"/>
          <w:lang w:val="bg-BG"/>
        </w:rPr>
        <w:t>, в рамките на предвидения бюджет за 2022/2023 г. на МТСП</w:t>
      </w:r>
      <w:r>
        <w:rPr>
          <w:sz w:val="24"/>
          <w:szCs w:val="24"/>
          <w:lang w:val="bg-BG"/>
        </w:rPr>
        <w:t xml:space="preserve"> </w:t>
      </w:r>
      <w:r w:rsidR="00D637EA">
        <w:rPr>
          <w:sz w:val="24"/>
          <w:szCs w:val="24"/>
          <w:lang w:val="bg-BG"/>
        </w:rPr>
        <w:t>са на обща стойност</w:t>
      </w:r>
      <w:r w:rsidR="005E329B">
        <w:rPr>
          <w:sz w:val="24"/>
          <w:szCs w:val="24"/>
          <w:lang w:val="bg-BG"/>
        </w:rPr>
        <w:t xml:space="preserve"> </w:t>
      </w:r>
      <w:r w:rsidR="00F71D4B" w:rsidRPr="00F71D4B">
        <w:rPr>
          <w:sz w:val="24"/>
          <w:szCs w:val="24"/>
          <w:lang w:val="bg-BG"/>
        </w:rPr>
        <w:t>260</w:t>
      </w:r>
      <w:r w:rsidR="00F71D4B">
        <w:rPr>
          <w:sz w:val="24"/>
          <w:szCs w:val="24"/>
          <w:lang w:val="bg-BG"/>
        </w:rPr>
        <w:t> </w:t>
      </w:r>
      <w:r w:rsidR="00F71D4B" w:rsidRPr="00F71D4B">
        <w:rPr>
          <w:sz w:val="24"/>
          <w:szCs w:val="24"/>
          <w:lang w:val="bg-BG"/>
        </w:rPr>
        <w:t>849</w:t>
      </w:r>
      <w:r w:rsidR="00F71D4B">
        <w:rPr>
          <w:sz w:val="24"/>
          <w:szCs w:val="24"/>
          <w:lang w:val="bg-BG"/>
        </w:rPr>
        <w:t xml:space="preserve"> лв.</w:t>
      </w:r>
      <w:r w:rsidR="005E329B">
        <w:rPr>
          <w:sz w:val="24"/>
          <w:szCs w:val="24"/>
          <w:lang w:val="bg-BG"/>
        </w:rPr>
        <w:t xml:space="preserve"> </w:t>
      </w:r>
      <w:r w:rsidR="005E329B">
        <w:rPr>
          <w:sz w:val="24"/>
          <w:szCs w:val="24"/>
        </w:rPr>
        <w:t>(</w:t>
      </w:r>
      <w:r w:rsidR="005E329B" w:rsidRPr="00DD03C6">
        <w:rPr>
          <w:sz w:val="24"/>
          <w:szCs w:val="24"/>
          <w:lang w:val="bg-BG"/>
        </w:rPr>
        <w:t>155</w:t>
      </w:r>
      <w:r w:rsidR="005E329B">
        <w:rPr>
          <w:sz w:val="24"/>
          <w:szCs w:val="24"/>
          <w:lang w:val="bg-BG"/>
        </w:rPr>
        <w:t> </w:t>
      </w:r>
      <w:r w:rsidR="005E329B" w:rsidRPr="00DD03C6">
        <w:rPr>
          <w:sz w:val="24"/>
          <w:szCs w:val="24"/>
          <w:lang w:val="bg-BG"/>
        </w:rPr>
        <w:t>339</w:t>
      </w:r>
      <w:r w:rsidR="005E329B">
        <w:rPr>
          <w:sz w:val="24"/>
          <w:szCs w:val="24"/>
          <w:lang w:val="bg-BG"/>
        </w:rPr>
        <w:t xml:space="preserve"> лв. през 2022 г. и </w:t>
      </w:r>
      <w:r w:rsidR="00F71D4B" w:rsidRPr="00F71D4B">
        <w:rPr>
          <w:sz w:val="24"/>
          <w:szCs w:val="24"/>
          <w:lang w:val="bg-BG"/>
        </w:rPr>
        <w:t>105 510 лв.</w:t>
      </w:r>
      <w:r w:rsidR="005E329B">
        <w:rPr>
          <w:sz w:val="24"/>
          <w:szCs w:val="24"/>
          <w:lang w:val="bg-BG"/>
        </w:rPr>
        <w:t xml:space="preserve"> през 2023 г.</w:t>
      </w:r>
      <w:r w:rsidR="005E329B">
        <w:rPr>
          <w:sz w:val="24"/>
          <w:szCs w:val="24"/>
        </w:rPr>
        <w:t>)</w:t>
      </w:r>
      <w:r w:rsidR="005E329B">
        <w:rPr>
          <w:sz w:val="24"/>
          <w:szCs w:val="24"/>
          <w:lang w:val="bg-BG"/>
        </w:rPr>
        <w:t xml:space="preserve">. </w:t>
      </w:r>
    </w:p>
    <w:p w14:paraId="1D4F972D" w14:textId="77777777" w:rsidR="00DD03C6" w:rsidRDefault="00DD03C6" w:rsidP="00DD03C6">
      <w:pPr>
        <w:ind w:firstLine="700"/>
        <w:jc w:val="both"/>
        <w:rPr>
          <w:sz w:val="24"/>
          <w:szCs w:val="24"/>
          <w:lang w:val="bg-BG"/>
        </w:rPr>
      </w:pPr>
      <w:r w:rsidRPr="00DD03C6">
        <w:rPr>
          <w:sz w:val="24"/>
          <w:szCs w:val="24"/>
          <w:lang w:val="bg-BG"/>
        </w:rPr>
        <w:t>Към 31.12.202</w:t>
      </w:r>
      <w:r>
        <w:rPr>
          <w:sz w:val="24"/>
          <w:szCs w:val="24"/>
          <w:lang w:val="bg-BG"/>
        </w:rPr>
        <w:t>3</w:t>
      </w:r>
      <w:r w:rsidRPr="00DD03C6">
        <w:rPr>
          <w:sz w:val="24"/>
          <w:szCs w:val="24"/>
          <w:lang w:val="bg-BG"/>
        </w:rPr>
        <w:t xml:space="preserve"> г. степента на изпълнение е близо 90% от заложените дейности в Плана за действие по социална икономика</w:t>
      </w:r>
      <w:r>
        <w:rPr>
          <w:sz w:val="24"/>
          <w:szCs w:val="24"/>
          <w:lang w:val="bg-BG"/>
        </w:rPr>
        <w:t xml:space="preserve"> за периода 2022-2023 г. </w:t>
      </w:r>
      <w:r w:rsidRPr="00DD03C6">
        <w:rPr>
          <w:sz w:val="24"/>
          <w:szCs w:val="24"/>
          <w:lang w:val="bg-BG"/>
        </w:rPr>
        <w:t>С изпълнението на предвидените в двугодишния План приоритети, цели и мерки е постигната основната цел за подпомагане утвърждаването на сектора на социалната и солидарна икономика в страната и приоритетно развитие на всички онези аспекти, които водят до положителна промяна на средата на функциониране на субектите на социалната и солидарна икономика. Също така изпълнението допринася за обособяването на сектора и превръщането му в по-конкурентоспособен и ефективен.</w:t>
      </w:r>
    </w:p>
    <w:p w14:paraId="26A67B81" w14:textId="77777777" w:rsidR="00184F17" w:rsidRDefault="00184F17" w:rsidP="00A1050F">
      <w:pPr>
        <w:ind w:firstLine="700"/>
        <w:jc w:val="both"/>
        <w:rPr>
          <w:sz w:val="24"/>
          <w:szCs w:val="24"/>
          <w:lang w:val="bg-BG"/>
        </w:rPr>
      </w:pPr>
    </w:p>
    <w:p w14:paraId="5BDCBC95" w14:textId="77777777" w:rsidR="00184F17" w:rsidRDefault="00184F17" w:rsidP="00A1050F">
      <w:pPr>
        <w:ind w:firstLine="700"/>
        <w:jc w:val="both"/>
        <w:rPr>
          <w:sz w:val="24"/>
          <w:szCs w:val="24"/>
          <w:lang w:val="bg-BG"/>
        </w:rPr>
      </w:pPr>
    </w:p>
    <w:p w14:paraId="3E3B8D3A" w14:textId="77777777" w:rsidR="00184F17" w:rsidRPr="00A1050F" w:rsidRDefault="00184F17" w:rsidP="00A1050F">
      <w:pPr>
        <w:ind w:firstLine="700"/>
        <w:jc w:val="both"/>
        <w:rPr>
          <w:sz w:val="24"/>
          <w:szCs w:val="24"/>
          <w:lang w:val="bg-BG"/>
        </w:rPr>
      </w:pPr>
    </w:p>
    <w:p w14:paraId="0DA5AF88" w14:textId="77777777" w:rsidR="00A1050F" w:rsidRPr="00A1050F" w:rsidRDefault="00A1050F" w:rsidP="00870E4D">
      <w:pPr>
        <w:spacing w:line="276" w:lineRule="auto"/>
        <w:ind w:left="1418"/>
        <w:jc w:val="both"/>
        <w:rPr>
          <w:sz w:val="24"/>
          <w:szCs w:val="24"/>
          <w:lang w:val="bg-BG" w:eastAsia="bg-BG"/>
        </w:rPr>
      </w:pPr>
    </w:p>
    <w:p w14:paraId="284BB67F" w14:textId="77777777" w:rsidR="002D06B6" w:rsidRPr="004233E9" w:rsidRDefault="002D06B6" w:rsidP="004233E9">
      <w:pPr>
        <w:spacing w:after="80"/>
        <w:ind w:firstLine="708"/>
        <w:jc w:val="both"/>
        <w:rPr>
          <w:sz w:val="24"/>
          <w:szCs w:val="22"/>
        </w:rPr>
      </w:pPr>
    </w:p>
    <w:p w14:paraId="7BA4E18D" w14:textId="77777777" w:rsidR="003242F3" w:rsidRPr="00DF2D42" w:rsidRDefault="003242F3" w:rsidP="003242F3">
      <w:pPr>
        <w:jc w:val="both"/>
        <w:rPr>
          <w:b/>
          <w:sz w:val="24"/>
          <w:szCs w:val="24"/>
          <w:lang w:val="bg-BG"/>
        </w:rPr>
      </w:pPr>
    </w:p>
    <w:sectPr w:rsidR="003242F3" w:rsidRPr="00DF2D42" w:rsidSect="00BF5860">
      <w:footerReference w:type="default" r:id="rId20"/>
      <w:pgSz w:w="11906" w:h="16838"/>
      <w:pgMar w:top="709" w:right="1417" w:bottom="1417" w:left="1417" w:header="708" w:footer="708" w:gutter="0"/>
      <w:pgNumType w:start="1"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1CC348" w14:textId="77777777" w:rsidR="00FC0E8C" w:rsidRDefault="00FC0E8C" w:rsidP="003242F3">
      <w:r>
        <w:separator/>
      </w:r>
    </w:p>
  </w:endnote>
  <w:endnote w:type="continuationSeparator" w:id="0">
    <w:p w14:paraId="2B60212E" w14:textId="77777777" w:rsidR="00FC0E8C" w:rsidRDefault="00FC0E8C" w:rsidP="00324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7481824"/>
      <w:docPartObj>
        <w:docPartGallery w:val="Page Numbers (Bottom of Page)"/>
        <w:docPartUnique/>
      </w:docPartObj>
    </w:sdtPr>
    <w:sdtEndPr>
      <w:rPr>
        <w:noProof/>
      </w:rPr>
    </w:sdtEndPr>
    <w:sdtContent>
      <w:p w14:paraId="6B86EF72" w14:textId="400DFC1D" w:rsidR="00C16C06" w:rsidRDefault="00C16C06">
        <w:pPr>
          <w:pStyle w:val="Footer"/>
          <w:jc w:val="right"/>
        </w:pPr>
        <w:r>
          <w:fldChar w:fldCharType="begin"/>
        </w:r>
        <w:r>
          <w:instrText xml:space="preserve"> PAGE   \* MERGEFORMAT </w:instrText>
        </w:r>
        <w:r>
          <w:fldChar w:fldCharType="separate"/>
        </w:r>
        <w:r w:rsidR="0033483A">
          <w:rPr>
            <w:noProof/>
          </w:rPr>
          <w:t>21</w:t>
        </w:r>
        <w:r>
          <w:rPr>
            <w:noProof/>
          </w:rPr>
          <w:fldChar w:fldCharType="end"/>
        </w:r>
      </w:p>
    </w:sdtContent>
  </w:sdt>
  <w:p w14:paraId="329CCBC5" w14:textId="77777777" w:rsidR="00C16C06" w:rsidRDefault="00C16C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C89B74" w14:textId="77777777" w:rsidR="00FC0E8C" w:rsidRDefault="00FC0E8C" w:rsidP="003242F3">
      <w:r>
        <w:separator/>
      </w:r>
    </w:p>
  </w:footnote>
  <w:footnote w:type="continuationSeparator" w:id="0">
    <w:p w14:paraId="59056CA5" w14:textId="77777777" w:rsidR="00FC0E8C" w:rsidRDefault="00FC0E8C" w:rsidP="003242F3">
      <w:r>
        <w:continuationSeparator/>
      </w:r>
    </w:p>
  </w:footnote>
  <w:footnote w:id="1">
    <w:p w14:paraId="71FB6C66" w14:textId="77777777" w:rsidR="00872F34" w:rsidRPr="007425D6" w:rsidRDefault="00872F34" w:rsidP="00EB7F65">
      <w:pPr>
        <w:spacing w:line="276" w:lineRule="auto"/>
        <w:jc w:val="both"/>
        <w:rPr>
          <w:sz w:val="24"/>
          <w:szCs w:val="24"/>
          <w:lang w:val="bg-BG" w:eastAsia="bg-BG"/>
        </w:rPr>
      </w:pPr>
      <w:r>
        <w:rPr>
          <w:rStyle w:val="FootnoteReference"/>
        </w:rPr>
        <w:footnoteRef/>
      </w:r>
      <w:hyperlink r:id="rId1" w:history="1">
        <w:r w:rsidR="00EB7F65" w:rsidRPr="002B2B61">
          <w:rPr>
            <w:rStyle w:val="Hyperlink"/>
            <w:sz w:val="24"/>
            <w:szCs w:val="24"/>
            <w:lang w:val="bg-BG" w:eastAsia="bg-BG"/>
          </w:rPr>
          <w:t>https://www.facebook.com/permalink.php?story_fbid=pfbid02mVkNvoHu7ammnbWv9shAo6PG4yiZgThYGAoppZoKaVLWmXotrTkCDL9KJP4Qt9Tkl&amp;id=106522821924874</w:t>
        </w:r>
      </w:hyperlink>
      <w:r>
        <w:rPr>
          <w:sz w:val="24"/>
          <w:szCs w:val="24"/>
          <w:lang w:val="bg-BG" w:eastAsia="bg-BG"/>
        </w:rPr>
        <w:t xml:space="preserve">; </w:t>
      </w:r>
      <w:hyperlink r:id="rId2" w:tgtFrame="_blank" w:history="1">
        <w:r w:rsidRPr="007425D6">
          <w:rPr>
            <w:rStyle w:val="Hyperlink"/>
            <w:sz w:val="24"/>
            <w:szCs w:val="24"/>
            <w:lang w:val="bg-BG" w:eastAsia="bg-BG"/>
          </w:rPr>
          <w:t>https://www.fair.bg/bg/event/2022/evropeiskiia-forum-na-subektite-na-sotsialnata-i-solidarna-ikonomika?fbclid=IwAR3nuuqK16ovrmoWcHQIGvAkxg7Rxmof2tBMn3ntUpbuBNXaAdI7YakbEkI</w:t>
        </w:r>
      </w:hyperlink>
      <w:r>
        <w:rPr>
          <w:sz w:val="24"/>
          <w:szCs w:val="24"/>
          <w:lang w:val="bg-BG" w:eastAsia="bg-BG"/>
        </w:rPr>
        <w:t>;</w:t>
      </w:r>
      <w:hyperlink r:id="rId3" w:tgtFrame="_blank" w:history="1">
        <w:r w:rsidRPr="007425D6">
          <w:rPr>
            <w:rStyle w:val="Hyperlink"/>
            <w:sz w:val="24"/>
            <w:szCs w:val="24"/>
            <w:lang w:val="bg-BG" w:eastAsia="bg-BG"/>
          </w:rPr>
          <w:t>https://www.facebook.com/ECinBulgaria/posts/pfbid02jTN9QLoJbinQKspyof9eXKDS5tnBiNdjaeUbQACWgcWYm7xTxAva21vvtUSAkL6Gl</w:t>
        </w:r>
      </w:hyperlink>
      <w:r>
        <w:rPr>
          <w:sz w:val="24"/>
          <w:szCs w:val="24"/>
          <w:lang w:val="bg-BG" w:eastAsia="bg-BG"/>
        </w:rPr>
        <w:t>;</w:t>
      </w:r>
      <w:hyperlink r:id="rId4" w:tgtFrame="_blank" w:history="1">
        <w:r w:rsidRPr="007425D6">
          <w:rPr>
            <w:rStyle w:val="Hyperlink"/>
            <w:sz w:val="24"/>
            <w:szCs w:val="24"/>
            <w:lang w:val="bg-BG" w:eastAsia="bg-BG"/>
          </w:rPr>
          <w:t>https://www.linkedin.com/posts/polish-investment-and-trade-agency_paih-paih-activity-6944972397728948224-OGRr/?utm_source=linkedin_share&amp;utm_medium=android_app&amp;fbclid=IwAR3JUGDGc4wWQRrZBfPupcUH2KegQiLku-wxaxIkdRwTyXguR2ZCi5R3Ra0</w:t>
        </w:r>
      </w:hyperlink>
      <w:r>
        <w:rPr>
          <w:sz w:val="24"/>
          <w:szCs w:val="24"/>
          <w:lang w:val="bg-BG" w:eastAsia="bg-BG"/>
        </w:rPr>
        <w:t>;</w:t>
      </w:r>
      <w:hyperlink r:id="rId5" w:history="1">
        <w:r w:rsidRPr="002B2B61">
          <w:rPr>
            <w:rStyle w:val="Hyperlink"/>
            <w:sz w:val="24"/>
            <w:szCs w:val="24"/>
            <w:lang w:val="bg-BG" w:eastAsia="bg-BG"/>
          </w:rPr>
          <w:t>https://www.facebook.com/permalink.php?story_fbid=pfbid0CSM8VnJwAMYvv5NdyjwrD8fRwavD6T4bJTnTh4zCey7fLShvwNvWJ3sSZGN4y8Wdl&amp;id=100068912452277</w:t>
        </w:r>
      </w:hyperlink>
      <w:r>
        <w:rPr>
          <w:sz w:val="24"/>
          <w:szCs w:val="24"/>
          <w:lang w:val="bg-BG" w:eastAsia="bg-BG"/>
        </w:rPr>
        <w:t>;</w:t>
      </w:r>
      <w:hyperlink r:id="rId6" w:tgtFrame="_blank" w:history="1">
        <w:r w:rsidRPr="007425D6">
          <w:rPr>
            <w:rStyle w:val="Hyperlink"/>
            <w:sz w:val="24"/>
            <w:szCs w:val="24"/>
            <w:lang w:val="bg-BG" w:eastAsia="bg-BG"/>
          </w:rPr>
          <w:t>https://www.facebook.com/MinistryofLabourandSocialPolicy/posts/pfbid0BxcFGJcBMZRj3eYVrZVJweAaR6ydSJ1Gmj1QtFM7VokJ6EwRbRywaBL4H3uy3Q8cl</w:t>
        </w:r>
      </w:hyperlink>
      <w:r>
        <w:rPr>
          <w:sz w:val="24"/>
          <w:szCs w:val="24"/>
          <w:lang w:val="bg-BG" w:eastAsia="bg-BG"/>
        </w:rPr>
        <w:t>;</w:t>
      </w:r>
      <w:hyperlink r:id="rId7" w:tgtFrame="_blank" w:history="1">
        <w:r w:rsidRPr="007425D6">
          <w:rPr>
            <w:rStyle w:val="Hyperlink"/>
            <w:sz w:val="24"/>
            <w:szCs w:val="24"/>
            <w:lang w:val="bg-BG" w:eastAsia="bg-BG"/>
          </w:rPr>
          <w:t>https://www.facebook.com/MinistryofLabourandSocialPolicy/posts/pfbid02rJ8F8dkXN9orybjpjmCcwfbw1fAWMkHjDaLayDpHaFm2UMnMTMFfzCCBVB7DghEcl</w:t>
        </w:r>
      </w:hyperlink>
      <w:r>
        <w:rPr>
          <w:sz w:val="24"/>
          <w:szCs w:val="24"/>
          <w:lang w:val="bg-BG" w:eastAsia="bg-BG"/>
        </w:rPr>
        <w:t>;</w:t>
      </w:r>
      <w:hyperlink r:id="rId8" w:history="1">
        <w:r w:rsidRPr="002B2B61">
          <w:rPr>
            <w:rStyle w:val="Hyperlink"/>
            <w:sz w:val="24"/>
            <w:szCs w:val="24"/>
            <w:lang w:val="bg-BG" w:eastAsia="bg-BG"/>
          </w:rPr>
          <w:t>https://www.facebook.com/permalink.php?story_fbid=pfbid02fVv28Y6p6dErwsse6JBDVVgsDjSF6nxnq8BCfEgoxJmFttkFv9KgPJr9pS1v9WUQl&amp;id=103079232146782</w:t>
        </w:r>
      </w:hyperlink>
      <w:r>
        <w:rPr>
          <w:sz w:val="24"/>
          <w:szCs w:val="24"/>
          <w:lang w:val="bg-BG" w:eastAsia="bg-BG"/>
        </w:rPr>
        <w:t>;</w:t>
      </w:r>
      <w:hyperlink r:id="rId9" w:tgtFrame="_blank" w:history="1">
        <w:r w:rsidRPr="007425D6">
          <w:rPr>
            <w:rStyle w:val="Hyperlink"/>
            <w:sz w:val="24"/>
            <w:szCs w:val="24"/>
            <w:lang w:val="bg-BG" w:eastAsia="bg-BG"/>
          </w:rPr>
          <w:t>https://www.facebook.com/PlovdivFair/posts/pfbid0GC7XF8teAfVPkyJFtcJQ6UUMVHSA2ZjkV2QWP7247kAnTtnQBBNK8e1AkzVh8tDel</w:t>
        </w:r>
      </w:hyperlink>
      <w:r>
        <w:rPr>
          <w:sz w:val="24"/>
          <w:szCs w:val="24"/>
          <w:lang w:val="bg-BG" w:eastAsia="bg-BG"/>
        </w:rPr>
        <w:t>;</w:t>
      </w:r>
      <w:hyperlink r:id="rId10" w:tgtFrame="_blank" w:history="1">
        <w:r w:rsidRPr="007425D6">
          <w:rPr>
            <w:rStyle w:val="Hyperlink"/>
            <w:sz w:val="24"/>
            <w:szCs w:val="24"/>
            <w:lang w:val="bg-BG" w:eastAsia="bg-BG"/>
          </w:rPr>
          <w:t>https://www.facebook.com/CampusPlovdiv/posts/pfbid0qa5cnbSMY2iZqWtxpDxgvFPK45RtXUseuA5U3Q6UvbCzcVvyBmXz3doswcpRkHJ1l</w:t>
        </w:r>
      </w:hyperlink>
      <w:r>
        <w:rPr>
          <w:sz w:val="24"/>
          <w:szCs w:val="24"/>
          <w:lang w:val="bg-BG" w:eastAsia="bg-BG"/>
        </w:rPr>
        <w:t>;</w:t>
      </w:r>
      <w:hyperlink r:id="rId11" w:tgtFrame="_blank" w:history="1">
        <w:r w:rsidRPr="007425D6">
          <w:rPr>
            <w:rStyle w:val="Hyperlink"/>
            <w:sz w:val="24"/>
            <w:szCs w:val="24"/>
            <w:lang w:val="bg-BG" w:eastAsia="bg-BG"/>
          </w:rPr>
          <w:t>https://www.facebook.com/www.utp.bg/posts/pfbid0sWgATYZzgsMJuC1WnnfJbD9k6y2nNampKYoj2aPDHurTNE8S9ZZMkjGm6ZMikLJ9l</w:t>
        </w:r>
      </w:hyperlink>
      <w:r>
        <w:rPr>
          <w:sz w:val="24"/>
          <w:szCs w:val="24"/>
          <w:lang w:val="bg-BG" w:eastAsia="bg-BG"/>
        </w:rPr>
        <w:t>;</w:t>
      </w:r>
      <w:hyperlink r:id="rId12" w:tgtFrame="_blank" w:history="1">
        <w:r w:rsidRPr="007425D6">
          <w:rPr>
            <w:rStyle w:val="Hyperlink"/>
            <w:sz w:val="24"/>
            <w:szCs w:val="24"/>
            <w:lang w:val="bg-BG" w:eastAsia="bg-BG"/>
          </w:rPr>
          <w:t>https://www.facebook.com/unwebg/posts/pfbid0A9f6PYJmC6uwGf9tdBbnjvF9KFnCSzyt23dYur65m1rrRVcxwon6ijWwd2Cqb1YVl</w:t>
        </w:r>
      </w:hyperlink>
      <w:r>
        <w:rPr>
          <w:sz w:val="24"/>
          <w:szCs w:val="24"/>
          <w:lang w:val="bg-BG" w:eastAsia="bg-BG"/>
        </w:rPr>
        <w:t>;</w:t>
      </w:r>
      <w:hyperlink r:id="rId13" w:tgtFrame="_blank" w:history="1">
        <w:r w:rsidRPr="007425D6">
          <w:rPr>
            <w:rStyle w:val="Hyperlink"/>
            <w:sz w:val="24"/>
            <w:szCs w:val="24"/>
            <w:lang w:val="bg-BG" w:eastAsia="bg-BG"/>
          </w:rPr>
          <w:t>https://bnr.bg/post/101664759/socialni-predpriatia-kooperacii-i-npo-na-forum-za-solidarna-ikonomika-v-plovdiv?fbclid=IwAR3CxNj12mdQ1duPSzhraIx8D3OtYEG2BjqtvORd3RK24-Lqkvsjb-jGheY</w:t>
        </w:r>
      </w:hyperlink>
      <w:r>
        <w:rPr>
          <w:sz w:val="24"/>
          <w:szCs w:val="24"/>
          <w:lang w:val="bg-BG" w:eastAsia="bg-BG"/>
        </w:rPr>
        <w:t>;</w:t>
      </w:r>
      <w:hyperlink r:id="rId14" w:tgtFrame="_blank" w:history="1">
        <w:r w:rsidRPr="007425D6">
          <w:rPr>
            <w:rStyle w:val="Hyperlink"/>
            <w:sz w:val="24"/>
            <w:szCs w:val="24"/>
            <w:lang w:val="bg-BG" w:eastAsia="bg-BG"/>
          </w:rPr>
          <w:t>https://glasnews.bg/balgariia/nai-golemiiat-sotsialen-forum-plovdiv-be-otkrit-485713/?fbclid=IwAR0CsM8_0sB94szXAifVuhZlncSYl35yucIyaQBbxCA3gC8JkRKrepSFOyY</w:t>
        </w:r>
      </w:hyperlink>
      <w:r>
        <w:rPr>
          <w:sz w:val="24"/>
          <w:szCs w:val="24"/>
          <w:lang w:val="bg-BG" w:eastAsia="bg-BG"/>
        </w:rPr>
        <w:t>;</w:t>
      </w:r>
      <w:hyperlink r:id="rId15" w:tgtFrame="_blank" w:history="1">
        <w:r w:rsidRPr="007425D6">
          <w:rPr>
            <w:rStyle w:val="Hyperlink"/>
            <w:sz w:val="24"/>
            <w:szCs w:val="24"/>
            <w:lang w:val="bg-BG" w:eastAsia="bg-BG"/>
          </w:rPr>
          <w:t>https://darik.bg/evrokomisarat-nikola-shmit-otkriva-v-plovdiv-10-a-evropeiski-socialen-forum?fbclid=IwAR0qXC9WARZhCe_0tYx04uN0HjztjHHLpoShLcuG1nUW8KjpGzOBDDmJsnQ</w:t>
        </w:r>
      </w:hyperlink>
      <w:r>
        <w:rPr>
          <w:sz w:val="24"/>
          <w:szCs w:val="24"/>
          <w:lang w:val="bg-BG" w:eastAsia="bg-BG"/>
        </w:rPr>
        <w:t>;</w:t>
      </w:r>
      <w:hyperlink r:id="rId16" w:tgtFrame="_blank" w:history="1">
        <w:r w:rsidRPr="007425D6">
          <w:rPr>
            <w:rStyle w:val="Hyperlink"/>
            <w:sz w:val="24"/>
            <w:szCs w:val="24"/>
            <w:lang w:val="bg-BG" w:eastAsia="bg-BG"/>
          </w:rPr>
          <w:t>https://www.kvorum-silistra.info/news/25478?fbclid=IwAR3jWPgxmb4HsOv4RKCJPRrdB_ABAB-NjHF-060CaygdhtqoQwL2lvUS-Qk</w:t>
        </w:r>
      </w:hyperlink>
      <w:r>
        <w:rPr>
          <w:sz w:val="24"/>
          <w:szCs w:val="24"/>
          <w:lang w:val="bg-BG" w:eastAsia="bg-BG"/>
        </w:rPr>
        <w:t>;</w:t>
      </w:r>
      <w:hyperlink r:id="rId17" w:tgtFrame="_blank" w:history="1">
        <w:r w:rsidRPr="007425D6">
          <w:rPr>
            <w:rStyle w:val="Hyperlink"/>
            <w:sz w:val="24"/>
            <w:szCs w:val="24"/>
            <w:lang w:val="bg-BG" w:eastAsia="bg-BG"/>
          </w:rPr>
          <w:t>https://www.struma.com/obshtestvo/yuzu-neofit-rilski-uchastva-sus-svoi-shtand-v-desetiya-evropeiskiya_194619/?fbclid=IwAR0TZ4faHaBSE7FHD3W0GCcDbFjvwiOVSP1_mszUpcy9wHrQKk47F3vw7ec</w:t>
        </w:r>
      </w:hyperlink>
      <w:r>
        <w:rPr>
          <w:sz w:val="24"/>
          <w:szCs w:val="24"/>
          <w:lang w:val="bg-BG" w:eastAsia="bg-BG"/>
        </w:rPr>
        <w:t>;</w:t>
      </w:r>
      <w:hyperlink r:id="rId18" w:tgtFrame="_blank" w:history="1">
        <w:r w:rsidRPr="007425D6">
          <w:rPr>
            <w:rStyle w:val="Hyperlink"/>
            <w:sz w:val="24"/>
            <w:szCs w:val="24"/>
            <w:lang w:val="bg-BG" w:eastAsia="bg-BG"/>
          </w:rPr>
          <w:t>http://eudirect-plovdiv.centerbg.org/?p=15405&amp;fbclid=IwAR26ecgofFIce1LTSOFc-xmulmIpBqu-V_fzyFb_cBcetY7IRUlgit5ne74</w:t>
        </w:r>
      </w:hyperlink>
      <w:r>
        <w:rPr>
          <w:sz w:val="24"/>
          <w:szCs w:val="24"/>
          <w:lang w:val="bg-BG" w:eastAsia="bg-BG"/>
        </w:rPr>
        <w:t>;</w:t>
      </w:r>
      <w:hyperlink r:id="rId19" w:tgtFrame="_blank" w:history="1">
        <w:r w:rsidRPr="007425D6">
          <w:rPr>
            <w:rStyle w:val="Hyperlink"/>
            <w:sz w:val="24"/>
            <w:szCs w:val="24"/>
            <w:lang w:val="bg-BG" w:eastAsia="bg-BG"/>
          </w:rPr>
          <w:t>https://www.bia-bg.com/news/view/30392/?fbclid=IwAR1THiED_8zcvKdef0F9_qKbJ2kxlcH6p_6YqkMOesKKqxqy4lV7Vk_0S7U</w:t>
        </w:r>
      </w:hyperlink>
    </w:p>
    <w:p w14:paraId="557A8508" w14:textId="77777777" w:rsidR="00872F34" w:rsidRPr="007425D6" w:rsidRDefault="00FC0E8C" w:rsidP="00872F34">
      <w:pPr>
        <w:spacing w:line="276" w:lineRule="auto"/>
        <w:ind w:firstLine="709"/>
        <w:jc w:val="both"/>
        <w:rPr>
          <w:sz w:val="24"/>
          <w:szCs w:val="24"/>
          <w:lang w:val="bg-BG" w:eastAsia="bg-BG"/>
        </w:rPr>
      </w:pPr>
      <w:hyperlink r:id="rId20" w:tgtFrame="_blank" w:history="1">
        <w:r w:rsidR="00872F34" w:rsidRPr="007425D6">
          <w:rPr>
            <w:rStyle w:val="Hyperlink"/>
            <w:sz w:val="24"/>
            <w:szCs w:val="24"/>
            <w:lang w:val="bg-BG" w:eastAsia="bg-BG"/>
          </w:rPr>
          <w:t>https://www.struma.com/obshtestvo/obshtina-strumyani-uchastva-v-evropeiskiya-forum-na-subektite-na-socialnata_194635/?fbclid=IwAR0R1kfABQRaCuA_eUyufmv9R054mz8t7hz20NwaQEj-205ASOyqYMDXuLg</w:t>
        </w:r>
      </w:hyperlink>
    </w:p>
    <w:p w14:paraId="584E6709" w14:textId="77777777" w:rsidR="00872F34" w:rsidRDefault="00FC0E8C" w:rsidP="00872F34">
      <w:pPr>
        <w:spacing w:line="276" w:lineRule="auto"/>
        <w:ind w:firstLine="709"/>
        <w:jc w:val="both"/>
        <w:rPr>
          <w:sz w:val="24"/>
          <w:szCs w:val="24"/>
          <w:lang w:val="bg-BG" w:eastAsia="bg-BG"/>
        </w:rPr>
      </w:pPr>
      <w:hyperlink r:id="rId21" w:tgtFrame="_blank" w:history="1">
        <w:r w:rsidR="00872F34" w:rsidRPr="007425D6">
          <w:rPr>
            <w:rStyle w:val="Hyperlink"/>
            <w:sz w:val="24"/>
            <w:szCs w:val="24"/>
            <w:lang w:val="bg-BG" w:eastAsia="bg-BG"/>
          </w:rPr>
          <w:t>https://www.facebook.com/art.swu.bg/posts/pfbid0TRfFd1zxywkBiwBAiZ13K1tomm2aRqNLCLmzJ1kaEH2ojrHQWG1EDazdWQZ4J2uml</w:t>
        </w:r>
      </w:hyperlink>
      <w:r w:rsidR="00872F34">
        <w:rPr>
          <w:sz w:val="24"/>
          <w:szCs w:val="24"/>
          <w:lang w:val="bg-BG" w:eastAsia="bg-BG"/>
        </w:rPr>
        <w:t>.</w:t>
      </w:r>
    </w:p>
    <w:p w14:paraId="52D3AA05" w14:textId="77777777" w:rsidR="00872F34" w:rsidRDefault="00872F34">
      <w:pPr>
        <w:pStyle w:val="FootnoteText"/>
      </w:pPr>
    </w:p>
  </w:footnote>
  <w:footnote w:id="2">
    <w:p w14:paraId="1D2E7549" w14:textId="77777777" w:rsidR="00541A85" w:rsidRPr="00541A85" w:rsidRDefault="00541A85" w:rsidP="00541A85">
      <w:pPr>
        <w:pStyle w:val="FootnoteText"/>
        <w:jc w:val="both"/>
        <w:rPr>
          <w:rFonts w:ascii="Times New Roman" w:hAnsi="Times New Roman" w:cs="Times New Roman"/>
        </w:rPr>
      </w:pPr>
      <w:r w:rsidRPr="00541A85">
        <w:rPr>
          <w:rStyle w:val="FootnoteReference"/>
          <w:rFonts w:ascii="Times New Roman" w:hAnsi="Times New Roman" w:cs="Times New Roman"/>
        </w:rPr>
        <w:footnoteRef/>
      </w:r>
      <w:r w:rsidRPr="00541A85">
        <w:rPr>
          <w:rFonts w:ascii="Times New Roman" w:hAnsi="Times New Roman" w:cs="Times New Roman"/>
        </w:rPr>
        <w:t xml:space="preserve"> </w:t>
      </w:r>
      <w:hyperlink r:id="rId22" w:history="1">
        <w:r w:rsidRPr="00541A85">
          <w:rPr>
            <w:rStyle w:val="Hyperlink"/>
            <w:rFonts w:ascii="Times New Roman" w:hAnsi="Times New Roman" w:cs="Times New Roman"/>
          </w:rPr>
          <w:t>https://www.mlsp.government.bg/ministr-shalapatova-sotsialnata-ikonomika-doprinasya-za-ustoychivostta-na-sotsialnata-sistema</w:t>
        </w:r>
      </w:hyperlink>
      <w:r w:rsidRPr="00541A85">
        <w:rPr>
          <w:rFonts w:ascii="Times New Roman" w:hAnsi="Times New Roman" w:cs="Times New Roman"/>
        </w:rPr>
        <w:t xml:space="preserve">; </w:t>
      </w:r>
      <w:hyperlink r:id="rId23" w:history="1">
        <w:r w:rsidRPr="00541A85">
          <w:rPr>
            <w:rStyle w:val="Hyperlink"/>
            <w:rFonts w:ascii="Times New Roman" w:hAnsi="Times New Roman" w:cs="Times New Roman"/>
          </w:rPr>
          <w:t>https://www.mlsp.government.bg/nad-50-sotsialni-predpriyatiya-uchastvat-v-11-iyat-evropeyski-forum-na-subektite-na-sotsialnata-i-solidarna-ikonomika</w:t>
        </w:r>
      </w:hyperlink>
    </w:p>
  </w:footnote>
  <w:footnote w:id="3">
    <w:p w14:paraId="1A56217A" w14:textId="77777777" w:rsidR="00C16C06" w:rsidRPr="00F71083" w:rsidRDefault="00C16C06" w:rsidP="002C5D6F">
      <w:pPr>
        <w:pStyle w:val="FootnoteText"/>
        <w:jc w:val="both"/>
        <w:rPr>
          <w:rFonts w:ascii="Times New Roman" w:hAnsi="Times New Roman" w:cs="Times New Roman"/>
          <w:sz w:val="18"/>
          <w:szCs w:val="18"/>
        </w:rPr>
      </w:pPr>
      <w:r w:rsidRPr="00F71083">
        <w:rPr>
          <w:rStyle w:val="FootnoteReference"/>
          <w:rFonts w:ascii="Times New Roman" w:hAnsi="Times New Roman" w:cs="Times New Roman"/>
          <w:sz w:val="18"/>
          <w:szCs w:val="18"/>
        </w:rPr>
        <w:footnoteRef/>
      </w:r>
      <w:r w:rsidRPr="00F71083">
        <w:rPr>
          <w:rFonts w:ascii="Times New Roman" w:hAnsi="Times New Roman" w:cs="Times New Roman"/>
          <w:sz w:val="18"/>
          <w:szCs w:val="18"/>
        </w:rPr>
        <w:t xml:space="preserve"> Съгласно офертните предложения стойността на имотите бе в размер на 3 326 254,98 лв. След съпоставяне с извършените пазарни оценки на имотите и преговори общата стойност на имотите е намалена с 307 954,98 лв.</w:t>
      </w:r>
    </w:p>
  </w:footnote>
  <w:footnote w:id="4">
    <w:p w14:paraId="754F0262" w14:textId="77777777" w:rsidR="00870E4D" w:rsidRDefault="00870E4D" w:rsidP="00870E4D">
      <w:pPr>
        <w:pStyle w:val="FootnoteText"/>
      </w:pPr>
      <w:r>
        <w:rPr>
          <w:rStyle w:val="FootnoteReference"/>
        </w:rPr>
        <w:footnoteRef/>
      </w:r>
      <w:r>
        <w:t xml:space="preserve"> </w:t>
      </w:r>
      <w:r w:rsidRPr="00F54D87">
        <w:t>Бизнес със социална кауза. Измерване на социалното въздействие</w:t>
      </w:r>
    </w:p>
  </w:footnote>
  <w:footnote w:id="5">
    <w:p w14:paraId="731B6B3A" w14:textId="77777777" w:rsidR="00870E4D" w:rsidRDefault="00870E4D" w:rsidP="00870E4D">
      <w:pPr>
        <w:pStyle w:val="FootnoteText"/>
      </w:pPr>
      <w:r>
        <w:rPr>
          <w:rStyle w:val="FootnoteReference"/>
        </w:rPr>
        <w:footnoteRef/>
      </w:r>
      <w:r>
        <w:t xml:space="preserve"> </w:t>
      </w:r>
      <w:r w:rsidRPr="00F54D87">
        <w:t>Социални измерения на потреблението и инвестициите в социалното предприемачество</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 o:bullet="t">
        <v:imagedata r:id="rId1" o:title="msoD032"/>
      </v:shape>
    </w:pict>
  </w:numPicBullet>
  <w:abstractNum w:abstractNumId="0" w15:restartNumberingAfterBreak="0">
    <w:nsid w:val="0A25676E"/>
    <w:multiLevelType w:val="hybridMultilevel"/>
    <w:tmpl w:val="6F8A5C92"/>
    <w:lvl w:ilvl="0" w:tplc="5F8A9BDA">
      <w:start w:val="1"/>
      <w:numFmt w:val="upperRoman"/>
      <w:lvlText w:val="%1."/>
      <w:lvlJc w:val="left"/>
      <w:pPr>
        <w:ind w:left="1414" w:hanging="720"/>
      </w:pPr>
      <w:rPr>
        <w:rFonts w:hint="default"/>
        <w:b/>
        <w:u w:val="single"/>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1" w15:restartNumberingAfterBreak="0">
    <w:nsid w:val="0EC26485"/>
    <w:multiLevelType w:val="hybridMultilevel"/>
    <w:tmpl w:val="A3F6946E"/>
    <w:lvl w:ilvl="0" w:tplc="0402000B">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2" w15:restartNumberingAfterBreak="0">
    <w:nsid w:val="11523527"/>
    <w:multiLevelType w:val="hybridMultilevel"/>
    <w:tmpl w:val="EBA0F8F6"/>
    <w:lvl w:ilvl="0" w:tplc="AB6866BC">
      <w:start w:val="1"/>
      <w:numFmt w:val="decimal"/>
      <w:lvlText w:val="%1."/>
      <w:lvlJc w:val="left"/>
      <w:pPr>
        <w:ind w:left="1054" w:hanging="360"/>
      </w:pPr>
      <w:rPr>
        <w:rFonts w:hint="default"/>
        <w:b/>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3" w15:restartNumberingAfterBreak="0">
    <w:nsid w:val="159E733F"/>
    <w:multiLevelType w:val="hybridMultilevel"/>
    <w:tmpl w:val="EB8E2E86"/>
    <w:lvl w:ilvl="0" w:tplc="0402000B">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4" w15:restartNumberingAfterBreak="0">
    <w:nsid w:val="1FC04696"/>
    <w:multiLevelType w:val="hybridMultilevel"/>
    <w:tmpl w:val="69D6A888"/>
    <w:lvl w:ilvl="0" w:tplc="0402000B">
      <w:start w:val="1"/>
      <w:numFmt w:val="bullet"/>
      <w:lvlText w:val=""/>
      <w:lvlJc w:val="left"/>
      <w:pPr>
        <w:ind w:left="1426" w:hanging="360"/>
      </w:pPr>
      <w:rPr>
        <w:rFonts w:ascii="Wingdings" w:hAnsi="Wingdings" w:hint="default"/>
      </w:rPr>
    </w:lvl>
    <w:lvl w:ilvl="1" w:tplc="04020003" w:tentative="1">
      <w:start w:val="1"/>
      <w:numFmt w:val="bullet"/>
      <w:lvlText w:val="o"/>
      <w:lvlJc w:val="left"/>
      <w:pPr>
        <w:ind w:left="2146" w:hanging="360"/>
      </w:pPr>
      <w:rPr>
        <w:rFonts w:ascii="Courier New" w:hAnsi="Courier New" w:cs="Courier New" w:hint="default"/>
      </w:rPr>
    </w:lvl>
    <w:lvl w:ilvl="2" w:tplc="04020005" w:tentative="1">
      <w:start w:val="1"/>
      <w:numFmt w:val="bullet"/>
      <w:lvlText w:val=""/>
      <w:lvlJc w:val="left"/>
      <w:pPr>
        <w:ind w:left="2866" w:hanging="360"/>
      </w:pPr>
      <w:rPr>
        <w:rFonts w:ascii="Wingdings" w:hAnsi="Wingdings" w:hint="default"/>
      </w:rPr>
    </w:lvl>
    <w:lvl w:ilvl="3" w:tplc="04020001" w:tentative="1">
      <w:start w:val="1"/>
      <w:numFmt w:val="bullet"/>
      <w:lvlText w:val=""/>
      <w:lvlJc w:val="left"/>
      <w:pPr>
        <w:ind w:left="3586" w:hanging="360"/>
      </w:pPr>
      <w:rPr>
        <w:rFonts w:ascii="Symbol" w:hAnsi="Symbol" w:hint="default"/>
      </w:rPr>
    </w:lvl>
    <w:lvl w:ilvl="4" w:tplc="04020003" w:tentative="1">
      <w:start w:val="1"/>
      <w:numFmt w:val="bullet"/>
      <w:lvlText w:val="o"/>
      <w:lvlJc w:val="left"/>
      <w:pPr>
        <w:ind w:left="4306" w:hanging="360"/>
      </w:pPr>
      <w:rPr>
        <w:rFonts w:ascii="Courier New" w:hAnsi="Courier New" w:cs="Courier New" w:hint="default"/>
      </w:rPr>
    </w:lvl>
    <w:lvl w:ilvl="5" w:tplc="04020005" w:tentative="1">
      <w:start w:val="1"/>
      <w:numFmt w:val="bullet"/>
      <w:lvlText w:val=""/>
      <w:lvlJc w:val="left"/>
      <w:pPr>
        <w:ind w:left="5026" w:hanging="360"/>
      </w:pPr>
      <w:rPr>
        <w:rFonts w:ascii="Wingdings" w:hAnsi="Wingdings" w:hint="default"/>
      </w:rPr>
    </w:lvl>
    <w:lvl w:ilvl="6" w:tplc="04020001" w:tentative="1">
      <w:start w:val="1"/>
      <w:numFmt w:val="bullet"/>
      <w:lvlText w:val=""/>
      <w:lvlJc w:val="left"/>
      <w:pPr>
        <w:ind w:left="5746" w:hanging="360"/>
      </w:pPr>
      <w:rPr>
        <w:rFonts w:ascii="Symbol" w:hAnsi="Symbol" w:hint="default"/>
      </w:rPr>
    </w:lvl>
    <w:lvl w:ilvl="7" w:tplc="04020003" w:tentative="1">
      <w:start w:val="1"/>
      <w:numFmt w:val="bullet"/>
      <w:lvlText w:val="o"/>
      <w:lvlJc w:val="left"/>
      <w:pPr>
        <w:ind w:left="6466" w:hanging="360"/>
      </w:pPr>
      <w:rPr>
        <w:rFonts w:ascii="Courier New" w:hAnsi="Courier New" w:cs="Courier New" w:hint="default"/>
      </w:rPr>
    </w:lvl>
    <w:lvl w:ilvl="8" w:tplc="04020005" w:tentative="1">
      <w:start w:val="1"/>
      <w:numFmt w:val="bullet"/>
      <w:lvlText w:val=""/>
      <w:lvlJc w:val="left"/>
      <w:pPr>
        <w:ind w:left="7186" w:hanging="360"/>
      </w:pPr>
      <w:rPr>
        <w:rFonts w:ascii="Wingdings" w:hAnsi="Wingdings" w:hint="default"/>
      </w:rPr>
    </w:lvl>
  </w:abstractNum>
  <w:abstractNum w:abstractNumId="5" w15:restartNumberingAfterBreak="0">
    <w:nsid w:val="23192BD9"/>
    <w:multiLevelType w:val="hybridMultilevel"/>
    <w:tmpl w:val="E5AECD44"/>
    <w:lvl w:ilvl="0" w:tplc="04020007">
      <w:start w:val="1"/>
      <w:numFmt w:val="bullet"/>
      <w:lvlText w:val=""/>
      <w:lvlPicBulletId w:val="0"/>
      <w:lvlJc w:val="left"/>
      <w:pPr>
        <w:ind w:left="2148" w:hanging="360"/>
      </w:pPr>
      <w:rPr>
        <w:rFonts w:ascii="Symbol" w:hAnsi="Symbol" w:hint="default"/>
      </w:rPr>
    </w:lvl>
    <w:lvl w:ilvl="1" w:tplc="04020003" w:tentative="1">
      <w:start w:val="1"/>
      <w:numFmt w:val="bullet"/>
      <w:lvlText w:val="o"/>
      <w:lvlJc w:val="left"/>
      <w:pPr>
        <w:ind w:left="2868" w:hanging="360"/>
      </w:pPr>
      <w:rPr>
        <w:rFonts w:ascii="Courier New" w:hAnsi="Courier New" w:cs="Courier New" w:hint="default"/>
      </w:rPr>
    </w:lvl>
    <w:lvl w:ilvl="2" w:tplc="04020005" w:tentative="1">
      <w:start w:val="1"/>
      <w:numFmt w:val="bullet"/>
      <w:lvlText w:val=""/>
      <w:lvlJc w:val="left"/>
      <w:pPr>
        <w:ind w:left="3588" w:hanging="360"/>
      </w:pPr>
      <w:rPr>
        <w:rFonts w:ascii="Wingdings" w:hAnsi="Wingdings" w:hint="default"/>
      </w:rPr>
    </w:lvl>
    <w:lvl w:ilvl="3" w:tplc="04020001" w:tentative="1">
      <w:start w:val="1"/>
      <w:numFmt w:val="bullet"/>
      <w:lvlText w:val=""/>
      <w:lvlJc w:val="left"/>
      <w:pPr>
        <w:ind w:left="4308" w:hanging="360"/>
      </w:pPr>
      <w:rPr>
        <w:rFonts w:ascii="Symbol" w:hAnsi="Symbol" w:hint="default"/>
      </w:rPr>
    </w:lvl>
    <w:lvl w:ilvl="4" w:tplc="04020003" w:tentative="1">
      <w:start w:val="1"/>
      <w:numFmt w:val="bullet"/>
      <w:lvlText w:val="o"/>
      <w:lvlJc w:val="left"/>
      <w:pPr>
        <w:ind w:left="5028" w:hanging="360"/>
      </w:pPr>
      <w:rPr>
        <w:rFonts w:ascii="Courier New" w:hAnsi="Courier New" w:cs="Courier New" w:hint="default"/>
      </w:rPr>
    </w:lvl>
    <w:lvl w:ilvl="5" w:tplc="04020005" w:tentative="1">
      <w:start w:val="1"/>
      <w:numFmt w:val="bullet"/>
      <w:lvlText w:val=""/>
      <w:lvlJc w:val="left"/>
      <w:pPr>
        <w:ind w:left="5748" w:hanging="360"/>
      </w:pPr>
      <w:rPr>
        <w:rFonts w:ascii="Wingdings" w:hAnsi="Wingdings" w:hint="default"/>
      </w:rPr>
    </w:lvl>
    <w:lvl w:ilvl="6" w:tplc="04020001" w:tentative="1">
      <w:start w:val="1"/>
      <w:numFmt w:val="bullet"/>
      <w:lvlText w:val=""/>
      <w:lvlJc w:val="left"/>
      <w:pPr>
        <w:ind w:left="6468" w:hanging="360"/>
      </w:pPr>
      <w:rPr>
        <w:rFonts w:ascii="Symbol" w:hAnsi="Symbol" w:hint="default"/>
      </w:rPr>
    </w:lvl>
    <w:lvl w:ilvl="7" w:tplc="04020003" w:tentative="1">
      <w:start w:val="1"/>
      <w:numFmt w:val="bullet"/>
      <w:lvlText w:val="o"/>
      <w:lvlJc w:val="left"/>
      <w:pPr>
        <w:ind w:left="7188" w:hanging="360"/>
      </w:pPr>
      <w:rPr>
        <w:rFonts w:ascii="Courier New" w:hAnsi="Courier New" w:cs="Courier New" w:hint="default"/>
      </w:rPr>
    </w:lvl>
    <w:lvl w:ilvl="8" w:tplc="04020005" w:tentative="1">
      <w:start w:val="1"/>
      <w:numFmt w:val="bullet"/>
      <w:lvlText w:val=""/>
      <w:lvlJc w:val="left"/>
      <w:pPr>
        <w:ind w:left="7908" w:hanging="360"/>
      </w:pPr>
      <w:rPr>
        <w:rFonts w:ascii="Wingdings" w:hAnsi="Wingdings" w:hint="default"/>
      </w:rPr>
    </w:lvl>
  </w:abstractNum>
  <w:abstractNum w:abstractNumId="6" w15:restartNumberingAfterBreak="0">
    <w:nsid w:val="29F606B9"/>
    <w:multiLevelType w:val="hybridMultilevel"/>
    <w:tmpl w:val="05889C0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 w15:restartNumberingAfterBreak="0">
    <w:nsid w:val="2BCC7425"/>
    <w:multiLevelType w:val="hybridMultilevel"/>
    <w:tmpl w:val="DE4A5226"/>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8" w15:restartNumberingAfterBreak="0">
    <w:nsid w:val="30961746"/>
    <w:multiLevelType w:val="hybridMultilevel"/>
    <w:tmpl w:val="2CDC469C"/>
    <w:lvl w:ilvl="0" w:tplc="04020001">
      <w:start w:val="1"/>
      <w:numFmt w:val="bullet"/>
      <w:lvlText w:val=""/>
      <w:lvlJc w:val="left"/>
      <w:pPr>
        <w:ind w:left="1414" w:hanging="360"/>
      </w:pPr>
      <w:rPr>
        <w:rFonts w:ascii="Symbol" w:hAnsi="Symbol" w:hint="default"/>
      </w:rPr>
    </w:lvl>
    <w:lvl w:ilvl="1" w:tplc="04020003" w:tentative="1">
      <w:start w:val="1"/>
      <w:numFmt w:val="bullet"/>
      <w:lvlText w:val="o"/>
      <w:lvlJc w:val="left"/>
      <w:pPr>
        <w:ind w:left="2134" w:hanging="360"/>
      </w:pPr>
      <w:rPr>
        <w:rFonts w:ascii="Courier New" w:hAnsi="Courier New" w:cs="Courier New" w:hint="default"/>
      </w:rPr>
    </w:lvl>
    <w:lvl w:ilvl="2" w:tplc="04020005" w:tentative="1">
      <w:start w:val="1"/>
      <w:numFmt w:val="bullet"/>
      <w:lvlText w:val=""/>
      <w:lvlJc w:val="left"/>
      <w:pPr>
        <w:ind w:left="2854" w:hanging="360"/>
      </w:pPr>
      <w:rPr>
        <w:rFonts w:ascii="Wingdings" w:hAnsi="Wingdings" w:hint="default"/>
      </w:rPr>
    </w:lvl>
    <w:lvl w:ilvl="3" w:tplc="04020001" w:tentative="1">
      <w:start w:val="1"/>
      <w:numFmt w:val="bullet"/>
      <w:lvlText w:val=""/>
      <w:lvlJc w:val="left"/>
      <w:pPr>
        <w:ind w:left="3574" w:hanging="360"/>
      </w:pPr>
      <w:rPr>
        <w:rFonts w:ascii="Symbol" w:hAnsi="Symbol" w:hint="default"/>
      </w:rPr>
    </w:lvl>
    <w:lvl w:ilvl="4" w:tplc="04020003" w:tentative="1">
      <w:start w:val="1"/>
      <w:numFmt w:val="bullet"/>
      <w:lvlText w:val="o"/>
      <w:lvlJc w:val="left"/>
      <w:pPr>
        <w:ind w:left="4294" w:hanging="360"/>
      </w:pPr>
      <w:rPr>
        <w:rFonts w:ascii="Courier New" w:hAnsi="Courier New" w:cs="Courier New" w:hint="default"/>
      </w:rPr>
    </w:lvl>
    <w:lvl w:ilvl="5" w:tplc="04020005" w:tentative="1">
      <w:start w:val="1"/>
      <w:numFmt w:val="bullet"/>
      <w:lvlText w:val=""/>
      <w:lvlJc w:val="left"/>
      <w:pPr>
        <w:ind w:left="5014" w:hanging="360"/>
      </w:pPr>
      <w:rPr>
        <w:rFonts w:ascii="Wingdings" w:hAnsi="Wingdings" w:hint="default"/>
      </w:rPr>
    </w:lvl>
    <w:lvl w:ilvl="6" w:tplc="04020001" w:tentative="1">
      <w:start w:val="1"/>
      <w:numFmt w:val="bullet"/>
      <w:lvlText w:val=""/>
      <w:lvlJc w:val="left"/>
      <w:pPr>
        <w:ind w:left="5734" w:hanging="360"/>
      </w:pPr>
      <w:rPr>
        <w:rFonts w:ascii="Symbol" w:hAnsi="Symbol" w:hint="default"/>
      </w:rPr>
    </w:lvl>
    <w:lvl w:ilvl="7" w:tplc="04020003" w:tentative="1">
      <w:start w:val="1"/>
      <w:numFmt w:val="bullet"/>
      <w:lvlText w:val="o"/>
      <w:lvlJc w:val="left"/>
      <w:pPr>
        <w:ind w:left="6454" w:hanging="360"/>
      </w:pPr>
      <w:rPr>
        <w:rFonts w:ascii="Courier New" w:hAnsi="Courier New" w:cs="Courier New" w:hint="default"/>
      </w:rPr>
    </w:lvl>
    <w:lvl w:ilvl="8" w:tplc="04020005" w:tentative="1">
      <w:start w:val="1"/>
      <w:numFmt w:val="bullet"/>
      <w:lvlText w:val=""/>
      <w:lvlJc w:val="left"/>
      <w:pPr>
        <w:ind w:left="7174" w:hanging="360"/>
      </w:pPr>
      <w:rPr>
        <w:rFonts w:ascii="Wingdings" w:hAnsi="Wingdings" w:hint="default"/>
      </w:rPr>
    </w:lvl>
  </w:abstractNum>
  <w:abstractNum w:abstractNumId="9" w15:restartNumberingAfterBreak="0">
    <w:nsid w:val="3ED10919"/>
    <w:multiLevelType w:val="hybridMultilevel"/>
    <w:tmpl w:val="1DE417C0"/>
    <w:lvl w:ilvl="0" w:tplc="0402000B">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10" w15:restartNumberingAfterBreak="0">
    <w:nsid w:val="40A713E6"/>
    <w:multiLevelType w:val="hybridMultilevel"/>
    <w:tmpl w:val="9D203DE0"/>
    <w:lvl w:ilvl="0" w:tplc="0402000B">
      <w:start w:val="1"/>
      <w:numFmt w:val="bullet"/>
      <w:lvlText w:val=""/>
      <w:lvlJc w:val="left"/>
      <w:pPr>
        <w:ind w:left="2133" w:hanging="360"/>
      </w:pPr>
      <w:rPr>
        <w:rFonts w:ascii="Wingdings" w:hAnsi="Wingdings" w:hint="default"/>
      </w:rPr>
    </w:lvl>
    <w:lvl w:ilvl="1" w:tplc="04020003" w:tentative="1">
      <w:start w:val="1"/>
      <w:numFmt w:val="bullet"/>
      <w:lvlText w:val="o"/>
      <w:lvlJc w:val="left"/>
      <w:pPr>
        <w:ind w:left="2853" w:hanging="360"/>
      </w:pPr>
      <w:rPr>
        <w:rFonts w:ascii="Courier New" w:hAnsi="Courier New" w:cs="Courier New" w:hint="default"/>
      </w:rPr>
    </w:lvl>
    <w:lvl w:ilvl="2" w:tplc="04020005" w:tentative="1">
      <w:start w:val="1"/>
      <w:numFmt w:val="bullet"/>
      <w:lvlText w:val=""/>
      <w:lvlJc w:val="left"/>
      <w:pPr>
        <w:ind w:left="3573" w:hanging="360"/>
      </w:pPr>
      <w:rPr>
        <w:rFonts w:ascii="Wingdings" w:hAnsi="Wingdings" w:hint="default"/>
      </w:rPr>
    </w:lvl>
    <w:lvl w:ilvl="3" w:tplc="04020001" w:tentative="1">
      <w:start w:val="1"/>
      <w:numFmt w:val="bullet"/>
      <w:lvlText w:val=""/>
      <w:lvlJc w:val="left"/>
      <w:pPr>
        <w:ind w:left="4293" w:hanging="360"/>
      </w:pPr>
      <w:rPr>
        <w:rFonts w:ascii="Symbol" w:hAnsi="Symbol" w:hint="default"/>
      </w:rPr>
    </w:lvl>
    <w:lvl w:ilvl="4" w:tplc="04020003" w:tentative="1">
      <w:start w:val="1"/>
      <w:numFmt w:val="bullet"/>
      <w:lvlText w:val="o"/>
      <w:lvlJc w:val="left"/>
      <w:pPr>
        <w:ind w:left="5013" w:hanging="360"/>
      </w:pPr>
      <w:rPr>
        <w:rFonts w:ascii="Courier New" w:hAnsi="Courier New" w:cs="Courier New" w:hint="default"/>
      </w:rPr>
    </w:lvl>
    <w:lvl w:ilvl="5" w:tplc="04020005" w:tentative="1">
      <w:start w:val="1"/>
      <w:numFmt w:val="bullet"/>
      <w:lvlText w:val=""/>
      <w:lvlJc w:val="left"/>
      <w:pPr>
        <w:ind w:left="5733" w:hanging="360"/>
      </w:pPr>
      <w:rPr>
        <w:rFonts w:ascii="Wingdings" w:hAnsi="Wingdings" w:hint="default"/>
      </w:rPr>
    </w:lvl>
    <w:lvl w:ilvl="6" w:tplc="04020001" w:tentative="1">
      <w:start w:val="1"/>
      <w:numFmt w:val="bullet"/>
      <w:lvlText w:val=""/>
      <w:lvlJc w:val="left"/>
      <w:pPr>
        <w:ind w:left="6453" w:hanging="360"/>
      </w:pPr>
      <w:rPr>
        <w:rFonts w:ascii="Symbol" w:hAnsi="Symbol" w:hint="default"/>
      </w:rPr>
    </w:lvl>
    <w:lvl w:ilvl="7" w:tplc="04020003" w:tentative="1">
      <w:start w:val="1"/>
      <w:numFmt w:val="bullet"/>
      <w:lvlText w:val="o"/>
      <w:lvlJc w:val="left"/>
      <w:pPr>
        <w:ind w:left="7173" w:hanging="360"/>
      </w:pPr>
      <w:rPr>
        <w:rFonts w:ascii="Courier New" w:hAnsi="Courier New" w:cs="Courier New" w:hint="default"/>
      </w:rPr>
    </w:lvl>
    <w:lvl w:ilvl="8" w:tplc="04020005" w:tentative="1">
      <w:start w:val="1"/>
      <w:numFmt w:val="bullet"/>
      <w:lvlText w:val=""/>
      <w:lvlJc w:val="left"/>
      <w:pPr>
        <w:ind w:left="7893" w:hanging="360"/>
      </w:pPr>
      <w:rPr>
        <w:rFonts w:ascii="Wingdings" w:hAnsi="Wingdings" w:hint="default"/>
      </w:rPr>
    </w:lvl>
  </w:abstractNum>
  <w:abstractNum w:abstractNumId="11" w15:restartNumberingAfterBreak="0">
    <w:nsid w:val="412D2C0E"/>
    <w:multiLevelType w:val="hybridMultilevel"/>
    <w:tmpl w:val="7D327898"/>
    <w:lvl w:ilvl="0" w:tplc="04020001">
      <w:start w:val="1"/>
      <w:numFmt w:val="bullet"/>
      <w:lvlText w:val=""/>
      <w:lvlJc w:val="left"/>
      <w:pPr>
        <w:ind w:left="1414" w:hanging="360"/>
      </w:pPr>
      <w:rPr>
        <w:rFonts w:ascii="Symbol" w:hAnsi="Symbol" w:hint="default"/>
      </w:rPr>
    </w:lvl>
    <w:lvl w:ilvl="1" w:tplc="04020003" w:tentative="1">
      <w:start w:val="1"/>
      <w:numFmt w:val="bullet"/>
      <w:lvlText w:val="o"/>
      <w:lvlJc w:val="left"/>
      <w:pPr>
        <w:ind w:left="2134" w:hanging="360"/>
      </w:pPr>
      <w:rPr>
        <w:rFonts w:ascii="Courier New" w:hAnsi="Courier New" w:cs="Courier New" w:hint="default"/>
      </w:rPr>
    </w:lvl>
    <w:lvl w:ilvl="2" w:tplc="04020005" w:tentative="1">
      <w:start w:val="1"/>
      <w:numFmt w:val="bullet"/>
      <w:lvlText w:val=""/>
      <w:lvlJc w:val="left"/>
      <w:pPr>
        <w:ind w:left="2854" w:hanging="360"/>
      </w:pPr>
      <w:rPr>
        <w:rFonts w:ascii="Wingdings" w:hAnsi="Wingdings" w:hint="default"/>
      </w:rPr>
    </w:lvl>
    <w:lvl w:ilvl="3" w:tplc="04020001" w:tentative="1">
      <w:start w:val="1"/>
      <w:numFmt w:val="bullet"/>
      <w:lvlText w:val=""/>
      <w:lvlJc w:val="left"/>
      <w:pPr>
        <w:ind w:left="3574" w:hanging="360"/>
      </w:pPr>
      <w:rPr>
        <w:rFonts w:ascii="Symbol" w:hAnsi="Symbol" w:hint="default"/>
      </w:rPr>
    </w:lvl>
    <w:lvl w:ilvl="4" w:tplc="04020003" w:tentative="1">
      <w:start w:val="1"/>
      <w:numFmt w:val="bullet"/>
      <w:lvlText w:val="o"/>
      <w:lvlJc w:val="left"/>
      <w:pPr>
        <w:ind w:left="4294" w:hanging="360"/>
      </w:pPr>
      <w:rPr>
        <w:rFonts w:ascii="Courier New" w:hAnsi="Courier New" w:cs="Courier New" w:hint="default"/>
      </w:rPr>
    </w:lvl>
    <w:lvl w:ilvl="5" w:tplc="04020005" w:tentative="1">
      <w:start w:val="1"/>
      <w:numFmt w:val="bullet"/>
      <w:lvlText w:val=""/>
      <w:lvlJc w:val="left"/>
      <w:pPr>
        <w:ind w:left="5014" w:hanging="360"/>
      </w:pPr>
      <w:rPr>
        <w:rFonts w:ascii="Wingdings" w:hAnsi="Wingdings" w:hint="default"/>
      </w:rPr>
    </w:lvl>
    <w:lvl w:ilvl="6" w:tplc="04020001" w:tentative="1">
      <w:start w:val="1"/>
      <w:numFmt w:val="bullet"/>
      <w:lvlText w:val=""/>
      <w:lvlJc w:val="left"/>
      <w:pPr>
        <w:ind w:left="5734" w:hanging="360"/>
      </w:pPr>
      <w:rPr>
        <w:rFonts w:ascii="Symbol" w:hAnsi="Symbol" w:hint="default"/>
      </w:rPr>
    </w:lvl>
    <w:lvl w:ilvl="7" w:tplc="04020003" w:tentative="1">
      <w:start w:val="1"/>
      <w:numFmt w:val="bullet"/>
      <w:lvlText w:val="o"/>
      <w:lvlJc w:val="left"/>
      <w:pPr>
        <w:ind w:left="6454" w:hanging="360"/>
      </w:pPr>
      <w:rPr>
        <w:rFonts w:ascii="Courier New" w:hAnsi="Courier New" w:cs="Courier New" w:hint="default"/>
      </w:rPr>
    </w:lvl>
    <w:lvl w:ilvl="8" w:tplc="04020005" w:tentative="1">
      <w:start w:val="1"/>
      <w:numFmt w:val="bullet"/>
      <w:lvlText w:val=""/>
      <w:lvlJc w:val="left"/>
      <w:pPr>
        <w:ind w:left="7174" w:hanging="360"/>
      </w:pPr>
      <w:rPr>
        <w:rFonts w:ascii="Wingdings" w:hAnsi="Wingdings" w:hint="default"/>
      </w:rPr>
    </w:lvl>
  </w:abstractNum>
  <w:abstractNum w:abstractNumId="12" w15:restartNumberingAfterBreak="0">
    <w:nsid w:val="55D47EAE"/>
    <w:multiLevelType w:val="hybridMultilevel"/>
    <w:tmpl w:val="7C0088C4"/>
    <w:lvl w:ilvl="0" w:tplc="0402000B">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13" w15:restartNumberingAfterBreak="0">
    <w:nsid w:val="59084AA2"/>
    <w:multiLevelType w:val="hybridMultilevel"/>
    <w:tmpl w:val="BF6C0F78"/>
    <w:lvl w:ilvl="0" w:tplc="0402000B">
      <w:start w:val="1"/>
      <w:numFmt w:val="bullet"/>
      <w:lvlText w:val=""/>
      <w:lvlJc w:val="left"/>
      <w:pPr>
        <w:ind w:left="1414" w:hanging="360"/>
      </w:pPr>
      <w:rPr>
        <w:rFonts w:ascii="Wingdings" w:hAnsi="Wingdings" w:hint="default"/>
      </w:rPr>
    </w:lvl>
    <w:lvl w:ilvl="1" w:tplc="04020003" w:tentative="1">
      <w:start w:val="1"/>
      <w:numFmt w:val="bullet"/>
      <w:lvlText w:val="o"/>
      <w:lvlJc w:val="left"/>
      <w:pPr>
        <w:ind w:left="2134" w:hanging="360"/>
      </w:pPr>
      <w:rPr>
        <w:rFonts w:ascii="Courier New" w:hAnsi="Courier New" w:cs="Courier New" w:hint="default"/>
      </w:rPr>
    </w:lvl>
    <w:lvl w:ilvl="2" w:tplc="04020005" w:tentative="1">
      <w:start w:val="1"/>
      <w:numFmt w:val="bullet"/>
      <w:lvlText w:val=""/>
      <w:lvlJc w:val="left"/>
      <w:pPr>
        <w:ind w:left="2854" w:hanging="360"/>
      </w:pPr>
      <w:rPr>
        <w:rFonts w:ascii="Wingdings" w:hAnsi="Wingdings" w:hint="default"/>
      </w:rPr>
    </w:lvl>
    <w:lvl w:ilvl="3" w:tplc="04020001" w:tentative="1">
      <w:start w:val="1"/>
      <w:numFmt w:val="bullet"/>
      <w:lvlText w:val=""/>
      <w:lvlJc w:val="left"/>
      <w:pPr>
        <w:ind w:left="3574" w:hanging="360"/>
      </w:pPr>
      <w:rPr>
        <w:rFonts w:ascii="Symbol" w:hAnsi="Symbol" w:hint="default"/>
      </w:rPr>
    </w:lvl>
    <w:lvl w:ilvl="4" w:tplc="04020003" w:tentative="1">
      <w:start w:val="1"/>
      <w:numFmt w:val="bullet"/>
      <w:lvlText w:val="o"/>
      <w:lvlJc w:val="left"/>
      <w:pPr>
        <w:ind w:left="4294" w:hanging="360"/>
      </w:pPr>
      <w:rPr>
        <w:rFonts w:ascii="Courier New" w:hAnsi="Courier New" w:cs="Courier New" w:hint="default"/>
      </w:rPr>
    </w:lvl>
    <w:lvl w:ilvl="5" w:tplc="04020005" w:tentative="1">
      <w:start w:val="1"/>
      <w:numFmt w:val="bullet"/>
      <w:lvlText w:val=""/>
      <w:lvlJc w:val="left"/>
      <w:pPr>
        <w:ind w:left="5014" w:hanging="360"/>
      </w:pPr>
      <w:rPr>
        <w:rFonts w:ascii="Wingdings" w:hAnsi="Wingdings" w:hint="default"/>
      </w:rPr>
    </w:lvl>
    <w:lvl w:ilvl="6" w:tplc="04020001" w:tentative="1">
      <w:start w:val="1"/>
      <w:numFmt w:val="bullet"/>
      <w:lvlText w:val=""/>
      <w:lvlJc w:val="left"/>
      <w:pPr>
        <w:ind w:left="5734" w:hanging="360"/>
      </w:pPr>
      <w:rPr>
        <w:rFonts w:ascii="Symbol" w:hAnsi="Symbol" w:hint="default"/>
      </w:rPr>
    </w:lvl>
    <w:lvl w:ilvl="7" w:tplc="04020003" w:tentative="1">
      <w:start w:val="1"/>
      <w:numFmt w:val="bullet"/>
      <w:lvlText w:val="o"/>
      <w:lvlJc w:val="left"/>
      <w:pPr>
        <w:ind w:left="6454" w:hanging="360"/>
      </w:pPr>
      <w:rPr>
        <w:rFonts w:ascii="Courier New" w:hAnsi="Courier New" w:cs="Courier New" w:hint="default"/>
      </w:rPr>
    </w:lvl>
    <w:lvl w:ilvl="8" w:tplc="04020005" w:tentative="1">
      <w:start w:val="1"/>
      <w:numFmt w:val="bullet"/>
      <w:lvlText w:val=""/>
      <w:lvlJc w:val="left"/>
      <w:pPr>
        <w:ind w:left="7174" w:hanging="360"/>
      </w:pPr>
      <w:rPr>
        <w:rFonts w:ascii="Wingdings" w:hAnsi="Wingdings" w:hint="default"/>
      </w:rPr>
    </w:lvl>
  </w:abstractNum>
  <w:abstractNum w:abstractNumId="14" w15:restartNumberingAfterBreak="0">
    <w:nsid w:val="631561DC"/>
    <w:multiLevelType w:val="hybridMultilevel"/>
    <w:tmpl w:val="0546874A"/>
    <w:lvl w:ilvl="0" w:tplc="04020001">
      <w:start w:val="1"/>
      <w:numFmt w:val="bullet"/>
      <w:lvlText w:val=""/>
      <w:lvlJc w:val="left"/>
      <w:pPr>
        <w:ind w:left="1414" w:hanging="360"/>
      </w:pPr>
      <w:rPr>
        <w:rFonts w:ascii="Symbol" w:hAnsi="Symbol" w:hint="default"/>
      </w:rPr>
    </w:lvl>
    <w:lvl w:ilvl="1" w:tplc="04020003" w:tentative="1">
      <w:start w:val="1"/>
      <w:numFmt w:val="bullet"/>
      <w:lvlText w:val="o"/>
      <w:lvlJc w:val="left"/>
      <w:pPr>
        <w:ind w:left="2134" w:hanging="360"/>
      </w:pPr>
      <w:rPr>
        <w:rFonts w:ascii="Courier New" w:hAnsi="Courier New" w:cs="Courier New" w:hint="default"/>
      </w:rPr>
    </w:lvl>
    <w:lvl w:ilvl="2" w:tplc="04020005" w:tentative="1">
      <w:start w:val="1"/>
      <w:numFmt w:val="bullet"/>
      <w:lvlText w:val=""/>
      <w:lvlJc w:val="left"/>
      <w:pPr>
        <w:ind w:left="2854" w:hanging="360"/>
      </w:pPr>
      <w:rPr>
        <w:rFonts w:ascii="Wingdings" w:hAnsi="Wingdings" w:hint="default"/>
      </w:rPr>
    </w:lvl>
    <w:lvl w:ilvl="3" w:tplc="04020001" w:tentative="1">
      <w:start w:val="1"/>
      <w:numFmt w:val="bullet"/>
      <w:lvlText w:val=""/>
      <w:lvlJc w:val="left"/>
      <w:pPr>
        <w:ind w:left="3574" w:hanging="360"/>
      </w:pPr>
      <w:rPr>
        <w:rFonts w:ascii="Symbol" w:hAnsi="Symbol" w:hint="default"/>
      </w:rPr>
    </w:lvl>
    <w:lvl w:ilvl="4" w:tplc="04020003" w:tentative="1">
      <w:start w:val="1"/>
      <w:numFmt w:val="bullet"/>
      <w:lvlText w:val="o"/>
      <w:lvlJc w:val="left"/>
      <w:pPr>
        <w:ind w:left="4294" w:hanging="360"/>
      </w:pPr>
      <w:rPr>
        <w:rFonts w:ascii="Courier New" w:hAnsi="Courier New" w:cs="Courier New" w:hint="default"/>
      </w:rPr>
    </w:lvl>
    <w:lvl w:ilvl="5" w:tplc="04020005" w:tentative="1">
      <w:start w:val="1"/>
      <w:numFmt w:val="bullet"/>
      <w:lvlText w:val=""/>
      <w:lvlJc w:val="left"/>
      <w:pPr>
        <w:ind w:left="5014" w:hanging="360"/>
      </w:pPr>
      <w:rPr>
        <w:rFonts w:ascii="Wingdings" w:hAnsi="Wingdings" w:hint="default"/>
      </w:rPr>
    </w:lvl>
    <w:lvl w:ilvl="6" w:tplc="04020001" w:tentative="1">
      <w:start w:val="1"/>
      <w:numFmt w:val="bullet"/>
      <w:lvlText w:val=""/>
      <w:lvlJc w:val="left"/>
      <w:pPr>
        <w:ind w:left="5734" w:hanging="360"/>
      </w:pPr>
      <w:rPr>
        <w:rFonts w:ascii="Symbol" w:hAnsi="Symbol" w:hint="default"/>
      </w:rPr>
    </w:lvl>
    <w:lvl w:ilvl="7" w:tplc="04020003" w:tentative="1">
      <w:start w:val="1"/>
      <w:numFmt w:val="bullet"/>
      <w:lvlText w:val="o"/>
      <w:lvlJc w:val="left"/>
      <w:pPr>
        <w:ind w:left="6454" w:hanging="360"/>
      </w:pPr>
      <w:rPr>
        <w:rFonts w:ascii="Courier New" w:hAnsi="Courier New" w:cs="Courier New" w:hint="default"/>
      </w:rPr>
    </w:lvl>
    <w:lvl w:ilvl="8" w:tplc="04020005" w:tentative="1">
      <w:start w:val="1"/>
      <w:numFmt w:val="bullet"/>
      <w:lvlText w:val=""/>
      <w:lvlJc w:val="left"/>
      <w:pPr>
        <w:ind w:left="7174" w:hanging="360"/>
      </w:pPr>
      <w:rPr>
        <w:rFonts w:ascii="Wingdings" w:hAnsi="Wingdings" w:hint="default"/>
      </w:rPr>
    </w:lvl>
  </w:abstractNum>
  <w:abstractNum w:abstractNumId="15" w15:restartNumberingAfterBreak="0">
    <w:nsid w:val="68DB7656"/>
    <w:multiLevelType w:val="hybridMultilevel"/>
    <w:tmpl w:val="14A8F92C"/>
    <w:lvl w:ilvl="0" w:tplc="04020001">
      <w:start w:val="1"/>
      <w:numFmt w:val="bullet"/>
      <w:lvlText w:val=""/>
      <w:lvlJc w:val="left"/>
      <w:pPr>
        <w:ind w:left="2149" w:hanging="360"/>
      </w:pPr>
      <w:rPr>
        <w:rFonts w:ascii="Symbol" w:hAnsi="Symbol" w:hint="default"/>
      </w:rPr>
    </w:lvl>
    <w:lvl w:ilvl="1" w:tplc="04020003" w:tentative="1">
      <w:start w:val="1"/>
      <w:numFmt w:val="bullet"/>
      <w:lvlText w:val="o"/>
      <w:lvlJc w:val="left"/>
      <w:pPr>
        <w:ind w:left="2869" w:hanging="360"/>
      </w:pPr>
      <w:rPr>
        <w:rFonts w:ascii="Courier New" w:hAnsi="Courier New" w:cs="Courier New" w:hint="default"/>
      </w:rPr>
    </w:lvl>
    <w:lvl w:ilvl="2" w:tplc="04020005" w:tentative="1">
      <w:start w:val="1"/>
      <w:numFmt w:val="bullet"/>
      <w:lvlText w:val=""/>
      <w:lvlJc w:val="left"/>
      <w:pPr>
        <w:ind w:left="3589" w:hanging="360"/>
      </w:pPr>
      <w:rPr>
        <w:rFonts w:ascii="Wingdings" w:hAnsi="Wingdings" w:hint="default"/>
      </w:rPr>
    </w:lvl>
    <w:lvl w:ilvl="3" w:tplc="04020001" w:tentative="1">
      <w:start w:val="1"/>
      <w:numFmt w:val="bullet"/>
      <w:lvlText w:val=""/>
      <w:lvlJc w:val="left"/>
      <w:pPr>
        <w:ind w:left="4309" w:hanging="360"/>
      </w:pPr>
      <w:rPr>
        <w:rFonts w:ascii="Symbol" w:hAnsi="Symbol" w:hint="default"/>
      </w:rPr>
    </w:lvl>
    <w:lvl w:ilvl="4" w:tplc="04020003" w:tentative="1">
      <w:start w:val="1"/>
      <w:numFmt w:val="bullet"/>
      <w:lvlText w:val="o"/>
      <w:lvlJc w:val="left"/>
      <w:pPr>
        <w:ind w:left="5029" w:hanging="360"/>
      </w:pPr>
      <w:rPr>
        <w:rFonts w:ascii="Courier New" w:hAnsi="Courier New" w:cs="Courier New" w:hint="default"/>
      </w:rPr>
    </w:lvl>
    <w:lvl w:ilvl="5" w:tplc="04020005" w:tentative="1">
      <w:start w:val="1"/>
      <w:numFmt w:val="bullet"/>
      <w:lvlText w:val=""/>
      <w:lvlJc w:val="left"/>
      <w:pPr>
        <w:ind w:left="5749" w:hanging="360"/>
      </w:pPr>
      <w:rPr>
        <w:rFonts w:ascii="Wingdings" w:hAnsi="Wingdings" w:hint="default"/>
      </w:rPr>
    </w:lvl>
    <w:lvl w:ilvl="6" w:tplc="04020001" w:tentative="1">
      <w:start w:val="1"/>
      <w:numFmt w:val="bullet"/>
      <w:lvlText w:val=""/>
      <w:lvlJc w:val="left"/>
      <w:pPr>
        <w:ind w:left="6469" w:hanging="360"/>
      </w:pPr>
      <w:rPr>
        <w:rFonts w:ascii="Symbol" w:hAnsi="Symbol" w:hint="default"/>
      </w:rPr>
    </w:lvl>
    <w:lvl w:ilvl="7" w:tplc="04020003" w:tentative="1">
      <w:start w:val="1"/>
      <w:numFmt w:val="bullet"/>
      <w:lvlText w:val="o"/>
      <w:lvlJc w:val="left"/>
      <w:pPr>
        <w:ind w:left="7189" w:hanging="360"/>
      </w:pPr>
      <w:rPr>
        <w:rFonts w:ascii="Courier New" w:hAnsi="Courier New" w:cs="Courier New" w:hint="default"/>
      </w:rPr>
    </w:lvl>
    <w:lvl w:ilvl="8" w:tplc="04020005" w:tentative="1">
      <w:start w:val="1"/>
      <w:numFmt w:val="bullet"/>
      <w:lvlText w:val=""/>
      <w:lvlJc w:val="left"/>
      <w:pPr>
        <w:ind w:left="7909" w:hanging="360"/>
      </w:pPr>
      <w:rPr>
        <w:rFonts w:ascii="Wingdings" w:hAnsi="Wingdings" w:hint="default"/>
      </w:rPr>
    </w:lvl>
  </w:abstractNum>
  <w:abstractNum w:abstractNumId="16" w15:restartNumberingAfterBreak="0">
    <w:nsid w:val="6AF15DC8"/>
    <w:multiLevelType w:val="hybridMultilevel"/>
    <w:tmpl w:val="EE4EEB08"/>
    <w:lvl w:ilvl="0" w:tplc="0402000B">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num w:numId="1">
    <w:abstractNumId w:val="9"/>
  </w:num>
  <w:num w:numId="2">
    <w:abstractNumId w:val="16"/>
  </w:num>
  <w:num w:numId="3">
    <w:abstractNumId w:val="12"/>
  </w:num>
  <w:num w:numId="4">
    <w:abstractNumId w:val="1"/>
  </w:num>
  <w:num w:numId="5">
    <w:abstractNumId w:val="3"/>
  </w:num>
  <w:num w:numId="6">
    <w:abstractNumId w:val="5"/>
  </w:num>
  <w:num w:numId="7">
    <w:abstractNumId w:val="4"/>
  </w:num>
  <w:num w:numId="8">
    <w:abstractNumId w:val="6"/>
  </w:num>
  <w:num w:numId="9">
    <w:abstractNumId w:val="7"/>
  </w:num>
  <w:num w:numId="10">
    <w:abstractNumId w:val="10"/>
  </w:num>
  <w:num w:numId="11">
    <w:abstractNumId w:val="11"/>
  </w:num>
  <w:num w:numId="12">
    <w:abstractNumId w:val="15"/>
  </w:num>
  <w:num w:numId="13">
    <w:abstractNumId w:val="2"/>
  </w:num>
  <w:num w:numId="14">
    <w:abstractNumId w:val="13"/>
  </w:num>
  <w:num w:numId="15">
    <w:abstractNumId w:val="14"/>
  </w:num>
  <w:num w:numId="16">
    <w:abstractNumId w:val="0"/>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2FE"/>
    <w:rsid w:val="00005674"/>
    <w:rsid w:val="00034800"/>
    <w:rsid w:val="00051699"/>
    <w:rsid w:val="0006043B"/>
    <w:rsid w:val="00066F90"/>
    <w:rsid w:val="0009211D"/>
    <w:rsid w:val="00095EAD"/>
    <w:rsid w:val="000B22FF"/>
    <w:rsid w:val="000C45CE"/>
    <w:rsid w:val="000E4A5B"/>
    <w:rsid w:val="000F16B4"/>
    <w:rsid w:val="000F24A3"/>
    <w:rsid w:val="000F5D15"/>
    <w:rsid w:val="000F746E"/>
    <w:rsid w:val="00116509"/>
    <w:rsid w:val="00116AB9"/>
    <w:rsid w:val="00127266"/>
    <w:rsid w:val="001532B9"/>
    <w:rsid w:val="00184F17"/>
    <w:rsid w:val="0018776A"/>
    <w:rsid w:val="001A258D"/>
    <w:rsid w:val="001E5955"/>
    <w:rsid w:val="002229D7"/>
    <w:rsid w:val="0023206D"/>
    <w:rsid w:val="00240569"/>
    <w:rsid w:val="00250E18"/>
    <w:rsid w:val="00253DB7"/>
    <w:rsid w:val="0026231B"/>
    <w:rsid w:val="0027612A"/>
    <w:rsid w:val="00277669"/>
    <w:rsid w:val="00282AA4"/>
    <w:rsid w:val="00293364"/>
    <w:rsid w:val="002B20D2"/>
    <w:rsid w:val="002B3798"/>
    <w:rsid w:val="002C5D6F"/>
    <w:rsid w:val="002D06B6"/>
    <w:rsid w:val="002D393F"/>
    <w:rsid w:val="002E4E9F"/>
    <w:rsid w:val="002F0706"/>
    <w:rsid w:val="002F776D"/>
    <w:rsid w:val="0030056D"/>
    <w:rsid w:val="00311403"/>
    <w:rsid w:val="003242F3"/>
    <w:rsid w:val="0033483A"/>
    <w:rsid w:val="00341D41"/>
    <w:rsid w:val="00345A1C"/>
    <w:rsid w:val="00350A02"/>
    <w:rsid w:val="00377F9B"/>
    <w:rsid w:val="003928A0"/>
    <w:rsid w:val="0039551B"/>
    <w:rsid w:val="003B7C6C"/>
    <w:rsid w:val="003E1069"/>
    <w:rsid w:val="003E1A2D"/>
    <w:rsid w:val="003E2772"/>
    <w:rsid w:val="004025A6"/>
    <w:rsid w:val="00403570"/>
    <w:rsid w:val="00406598"/>
    <w:rsid w:val="00407A56"/>
    <w:rsid w:val="004178F3"/>
    <w:rsid w:val="004233D1"/>
    <w:rsid w:val="004233E9"/>
    <w:rsid w:val="004340D9"/>
    <w:rsid w:val="004636DC"/>
    <w:rsid w:val="0046381A"/>
    <w:rsid w:val="004C74D3"/>
    <w:rsid w:val="004D4260"/>
    <w:rsid w:val="004D4290"/>
    <w:rsid w:val="004D678E"/>
    <w:rsid w:val="004D68D1"/>
    <w:rsid w:val="004E09D9"/>
    <w:rsid w:val="0051060C"/>
    <w:rsid w:val="00523265"/>
    <w:rsid w:val="00536C59"/>
    <w:rsid w:val="00541A85"/>
    <w:rsid w:val="00557F31"/>
    <w:rsid w:val="00593802"/>
    <w:rsid w:val="0059773E"/>
    <w:rsid w:val="005B0FD1"/>
    <w:rsid w:val="005B5F7E"/>
    <w:rsid w:val="005D4D31"/>
    <w:rsid w:val="005E2484"/>
    <w:rsid w:val="005E329B"/>
    <w:rsid w:val="005E6EC4"/>
    <w:rsid w:val="005F1EE5"/>
    <w:rsid w:val="005F5A52"/>
    <w:rsid w:val="005F7F24"/>
    <w:rsid w:val="00631419"/>
    <w:rsid w:val="00645BFA"/>
    <w:rsid w:val="006505AF"/>
    <w:rsid w:val="00661BD8"/>
    <w:rsid w:val="0066755E"/>
    <w:rsid w:val="00697345"/>
    <w:rsid w:val="006D0C24"/>
    <w:rsid w:val="006D3DDA"/>
    <w:rsid w:val="006E11B6"/>
    <w:rsid w:val="006E361A"/>
    <w:rsid w:val="006F434E"/>
    <w:rsid w:val="00733D75"/>
    <w:rsid w:val="00740CD1"/>
    <w:rsid w:val="007425D6"/>
    <w:rsid w:val="00761530"/>
    <w:rsid w:val="0076336E"/>
    <w:rsid w:val="007666CC"/>
    <w:rsid w:val="00767189"/>
    <w:rsid w:val="00780E6C"/>
    <w:rsid w:val="007D0842"/>
    <w:rsid w:val="007D2DB9"/>
    <w:rsid w:val="007F456C"/>
    <w:rsid w:val="008225F1"/>
    <w:rsid w:val="00824BAA"/>
    <w:rsid w:val="00830241"/>
    <w:rsid w:val="00856CC2"/>
    <w:rsid w:val="00857FA8"/>
    <w:rsid w:val="00864E1A"/>
    <w:rsid w:val="00870E4D"/>
    <w:rsid w:val="00872F34"/>
    <w:rsid w:val="008951C1"/>
    <w:rsid w:val="008B38B0"/>
    <w:rsid w:val="008B4B07"/>
    <w:rsid w:val="008C6556"/>
    <w:rsid w:val="008C7E1D"/>
    <w:rsid w:val="008F3D6B"/>
    <w:rsid w:val="009012FE"/>
    <w:rsid w:val="009058D6"/>
    <w:rsid w:val="00912673"/>
    <w:rsid w:val="00915C86"/>
    <w:rsid w:val="009655D2"/>
    <w:rsid w:val="00994413"/>
    <w:rsid w:val="009A16FE"/>
    <w:rsid w:val="009B3FB9"/>
    <w:rsid w:val="009B61F2"/>
    <w:rsid w:val="009C00A6"/>
    <w:rsid w:val="009E7724"/>
    <w:rsid w:val="009F7467"/>
    <w:rsid w:val="00A0636B"/>
    <w:rsid w:val="00A1050F"/>
    <w:rsid w:val="00A2385B"/>
    <w:rsid w:val="00A345DB"/>
    <w:rsid w:val="00A41F21"/>
    <w:rsid w:val="00A54AF1"/>
    <w:rsid w:val="00A677EF"/>
    <w:rsid w:val="00A70A5B"/>
    <w:rsid w:val="00A80D3E"/>
    <w:rsid w:val="00A81BF3"/>
    <w:rsid w:val="00A95ABD"/>
    <w:rsid w:val="00A97489"/>
    <w:rsid w:val="00AA25C6"/>
    <w:rsid w:val="00AB06CC"/>
    <w:rsid w:val="00AE3FA8"/>
    <w:rsid w:val="00AF6114"/>
    <w:rsid w:val="00B25028"/>
    <w:rsid w:val="00B3608C"/>
    <w:rsid w:val="00B55FCF"/>
    <w:rsid w:val="00B82833"/>
    <w:rsid w:val="00B9609F"/>
    <w:rsid w:val="00BA73F8"/>
    <w:rsid w:val="00BB4F1A"/>
    <w:rsid w:val="00BD25BF"/>
    <w:rsid w:val="00BE4EC7"/>
    <w:rsid w:val="00BF028E"/>
    <w:rsid w:val="00BF5860"/>
    <w:rsid w:val="00C011CD"/>
    <w:rsid w:val="00C071BE"/>
    <w:rsid w:val="00C1071D"/>
    <w:rsid w:val="00C16C06"/>
    <w:rsid w:val="00C23A98"/>
    <w:rsid w:val="00C50669"/>
    <w:rsid w:val="00C913B5"/>
    <w:rsid w:val="00C935C6"/>
    <w:rsid w:val="00C93B27"/>
    <w:rsid w:val="00CC3F10"/>
    <w:rsid w:val="00CD67DA"/>
    <w:rsid w:val="00CD72C9"/>
    <w:rsid w:val="00CF325A"/>
    <w:rsid w:val="00D02B0A"/>
    <w:rsid w:val="00D0700F"/>
    <w:rsid w:val="00D20142"/>
    <w:rsid w:val="00D2157E"/>
    <w:rsid w:val="00D26E5B"/>
    <w:rsid w:val="00D26FAC"/>
    <w:rsid w:val="00D46F26"/>
    <w:rsid w:val="00D637EA"/>
    <w:rsid w:val="00D83F16"/>
    <w:rsid w:val="00D90636"/>
    <w:rsid w:val="00D96D6E"/>
    <w:rsid w:val="00DA7993"/>
    <w:rsid w:val="00DD03C6"/>
    <w:rsid w:val="00DD4296"/>
    <w:rsid w:val="00DD6B80"/>
    <w:rsid w:val="00DF2D42"/>
    <w:rsid w:val="00E02CBE"/>
    <w:rsid w:val="00E15737"/>
    <w:rsid w:val="00E22ED2"/>
    <w:rsid w:val="00E33FE3"/>
    <w:rsid w:val="00E36CA4"/>
    <w:rsid w:val="00E415F0"/>
    <w:rsid w:val="00E454F9"/>
    <w:rsid w:val="00E564E3"/>
    <w:rsid w:val="00E71AA5"/>
    <w:rsid w:val="00E7577E"/>
    <w:rsid w:val="00EA6E0F"/>
    <w:rsid w:val="00EA7BE8"/>
    <w:rsid w:val="00EB7F65"/>
    <w:rsid w:val="00EC032C"/>
    <w:rsid w:val="00EE39E9"/>
    <w:rsid w:val="00EE4943"/>
    <w:rsid w:val="00F101B9"/>
    <w:rsid w:val="00F22D53"/>
    <w:rsid w:val="00F26AB3"/>
    <w:rsid w:val="00F42387"/>
    <w:rsid w:val="00F60E85"/>
    <w:rsid w:val="00F71D4B"/>
    <w:rsid w:val="00F73E5B"/>
    <w:rsid w:val="00F827C9"/>
    <w:rsid w:val="00FA7A7E"/>
    <w:rsid w:val="00FB56C4"/>
    <w:rsid w:val="00FB7A3A"/>
    <w:rsid w:val="00FC0E8C"/>
    <w:rsid w:val="00FC2F38"/>
    <w:rsid w:val="00FD2AD1"/>
    <w:rsid w:val="00FD6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2E433"/>
  <w15:chartTrackingRefBased/>
  <w15:docId w15:val="{55AEB363-E5C8-4D60-8EE1-E238FF1F9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5AF"/>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42F3"/>
    <w:pPr>
      <w:tabs>
        <w:tab w:val="center" w:pos="4536"/>
        <w:tab w:val="right" w:pos="9072"/>
      </w:tabs>
    </w:pPr>
  </w:style>
  <w:style w:type="character" w:customStyle="1" w:styleId="HeaderChar">
    <w:name w:val="Header Char"/>
    <w:basedOn w:val="DefaultParagraphFont"/>
    <w:link w:val="Header"/>
    <w:uiPriority w:val="99"/>
    <w:rsid w:val="003242F3"/>
    <w:rPr>
      <w:lang w:val="en-US"/>
    </w:rPr>
  </w:style>
  <w:style w:type="paragraph" w:styleId="Footer">
    <w:name w:val="footer"/>
    <w:basedOn w:val="Normal"/>
    <w:link w:val="FooterChar"/>
    <w:uiPriority w:val="99"/>
    <w:unhideWhenUsed/>
    <w:rsid w:val="003242F3"/>
    <w:pPr>
      <w:tabs>
        <w:tab w:val="center" w:pos="4536"/>
        <w:tab w:val="right" w:pos="9072"/>
      </w:tabs>
    </w:pPr>
  </w:style>
  <w:style w:type="character" w:customStyle="1" w:styleId="FooterChar">
    <w:name w:val="Footer Char"/>
    <w:basedOn w:val="DefaultParagraphFont"/>
    <w:link w:val="Footer"/>
    <w:uiPriority w:val="99"/>
    <w:rsid w:val="003242F3"/>
    <w:rPr>
      <w:lang w:val="en-US"/>
    </w:rPr>
  </w:style>
  <w:style w:type="paragraph" w:styleId="FootnoteText">
    <w:name w:val="footnote text"/>
    <w:basedOn w:val="Normal"/>
    <w:link w:val="FootnoteTextChar"/>
    <w:uiPriority w:val="99"/>
    <w:unhideWhenUsed/>
    <w:rsid w:val="00A1050F"/>
    <w:rPr>
      <w:rFonts w:asciiTheme="minorHAnsi" w:eastAsiaTheme="minorHAnsi" w:hAnsiTheme="minorHAnsi" w:cstheme="minorBidi"/>
      <w:lang w:val="bg-BG"/>
    </w:rPr>
  </w:style>
  <w:style w:type="character" w:customStyle="1" w:styleId="FootnoteTextChar">
    <w:name w:val="Footnote Text Char"/>
    <w:basedOn w:val="DefaultParagraphFont"/>
    <w:link w:val="FootnoteText"/>
    <w:uiPriority w:val="99"/>
    <w:rsid w:val="00A1050F"/>
    <w:rPr>
      <w:rFonts w:asciiTheme="minorHAnsi" w:eastAsiaTheme="minorHAnsi" w:hAnsiTheme="minorHAnsi" w:cstheme="minorBidi"/>
    </w:rPr>
  </w:style>
  <w:style w:type="character" w:styleId="FootnoteReference">
    <w:name w:val="footnote reference"/>
    <w:basedOn w:val="DefaultParagraphFont"/>
    <w:uiPriority w:val="99"/>
    <w:semiHidden/>
    <w:unhideWhenUsed/>
    <w:rsid w:val="00A1050F"/>
    <w:rPr>
      <w:vertAlign w:val="superscript"/>
    </w:rPr>
  </w:style>
  <w:style w:type="character" w:styleId="Hyperlink">
    <w:name w:val="Hyperlink"/>
    <w:basedOn w:val="DefaultParagraphFont"/>
    <w:uiPriority w:val="99"/>
    <w:unhideWhenUsed/>
    <w:rsid w:val="007425D6"/>
    <w:rPr>
      <w:color w:val="0000FF" w:themeColor="hyperlink"/>
      <w:u w:val="single"/>
    </w:rPr>
  </w:style>
  <w:style w:type="character" w:styleId="FollowedHyperlink">
    <w:name w:val="FollowedHyperlink"/>
    <w:basedOn w:val="DefaultParagraphFont"/>
    <w:uiPriority w:val="99"/>
    <w:semiHidden/>
    <w:unhideWhenUsed/>
    <w:rsid w:val="003E1069"/>
    <w:rPr>
      <w:color w:val="800080" w:themeColor="followedHyperlink"/>
      <w:u w:val="single"/>
    </w:rPr>
  </w:style>
  <w:style w:type="paragraph" w:styleId="ListParagraph">
    <w:name w:val="List Paragraph"/>
    <w:basedOn w:val="Normal"/>
    <w:uiPriority w:val="34"/>
    <w:qFormat/>
    <w:rsid w:val="00AF6114"/>
    <w:pPr>
      <w:ind w:left="720"/>
      <w:contextualSpacing/>
    </w:pPr>
  </w:style>
  <w:style w:type="character" w:styleId="CommentReference">
    <w:name w:val="annotation reference"/>
    <w:basedOn w:val="DefaultParagraphFont"/>
    <w:uiPriority w:val="99"/>
    <w:semiHidden/>
    <w:unhideWhenUsed/>
    <w:rsid w:val="00F71D4B"/>
    <w:rPr>
      <w:sz w:val="16"/>
      <w:szCs w:val="16"/>
    </w:rPr>
  </w:style>
  <w:style w:type="paragraph" w:styleId="CommentText">
    <w:name w:val="annotation text"/>
    <w:basedOn w:val="Normal"/>
    <w:link w:val="CommentTextChar"/>
    <w:uiPriority w:val="99"/>
    <w:semiHidden/>
    <w:unhideWhenUsed/>
    <w:rsid w:val="00F71D4B"/>
  </w:style>
  <w:style w:type="character" w:customStyle="1" w:styleId="CommentTextChar">
    <w:name w:val="Comment Text Char"/>
    <w:basedOn w:val="DefaultParagraphFont"/>
    <w:link w:val="CommentText"/>
    <w:uiPriority w:val="99"/>
    <w:semiHidden/>
    <w:rsid w:val="00F71D4B"/>
    <w:rPr>
      <w:lang w:val="en-US"/>
    </w:rPr>
  </w:style>
  <w:style w:type="paragraph" w:styleId="CommentSubject">
    <w:name w:val="annotation subject"/>
    <w:basedOn w:val="CommentText"/>
    <w:next w:val="CommentText"/>
    <w:link w:val="CommentSubjectChar"/>
    <w:uiPriority w:val="99"/>
    <w:semiHidden/>
    <w:unhideWhenUsed/>
    <w:rsid w:val="00F71D4B"/>
    <w:rPr>
      <w:b/>
      <w:bCs/>
    </w:rPr>
  </w:style>
  <w:style w:type="character" w:customStyle="1" w:styleId="CommentSubjectChar">
    <w:name w:val="Comment Subject Char"/>
    <w:basedOn w:val="CommentTextChar"/>
    <w:link w:val="CommentSubject"/>
    <w:uiPriority w:val="99"/>
    <w:semiHidden/>
    <w:rsid w:val="00F71D4B"/>
    <w:rPr>
      <w:b/>
      <w:bCs/>
      <w:lang w:val="en-US"/>
    </w:rPr>
  </w:style>
  <w:style w:type="paragraph" w:styleId="BalloonText">
    <w:name w:val="Balloon Text"/>
    <w:basedOn w:val="Normal"/>
    <w:link w:val="BalloonTextChar"/>
    <w:uiPriority w:val="99"/>
    <w:semiHidden/>
    <w:unhideWhenUsed/>
    <w:rsid w:val="00F71D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D4B"/>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593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facebook.com/profile.php?id=61552922106303" TargetMode="External"/><Relationship Id="rId18" Type="http://schemas.openxmlformats.org/officeDocument/2006/relationships/hyperlink" Target="https://seconomy.mlsp.government.bg/%d0%ba%d0%be%d0%bd%d0%ba%d1%83%d1%80%d1%81-%d0%b7%d0%b0-%d1%83%d1%87%d0%b0%d1%81%d1%82%d0%b8%d0%b5-%d0%b2-%d0%b3%d0%be%d0%b4%d0%b8%d1%88%d0%bd%d0%b0-%d0%bd%d0%b0%d1%86%d0%b8%d0%be%d0%bd%d0%b0%d0%bb/"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facebook.com/events/1071721630664529?ref=newsfeed" TargetMode="External"/><Relationship Id="rId17" Type="http://schemas.openxmlformats.org/officeDocument/2006/relationships/hyperlink" Target="https://www.facebook.com/events/1036283144076643/" TargetMode="External"/><Relationship Id="rId2" Type="http://schemas.openxmlformats.org/officeDocument/2006/relationships/numbering" Target="numbering.xml"/><Relationship Id="rId16" Type="http://schemas.openxmlformats.org/officeDocument/2006/relationships/hyperlink" Target="https://www.facebook.com/profile.php?id=10009378394162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nr.bg/plovdiv/post/101906090/bazar-na-socialnite-predpriatia-startira-ot-plovdiv?fbclid=IwAR0LnkHBQQSk9NYcXhD75bq5RF-ikaHRQOSotjAgAreRC0Hz7yltmkjNJrs" TargetMode="External"/><Relationship Id="rId5" Type="http://schemas.openxmlformats.org/officeDocument/2006/relationships/webSettings" Target="webSettings.xml"/><Relationship Id="rId15" Type="http://schemas.openxmlformats.org/officeDocument/2006/relationships/hyperlink" Target="https://parallel43.bg/galerii-886?fbclid=IwAR2fqlYVCjp22eCFGniGzdgKZQl6203pNJG_BlZhBb1jIUcK7ydWbFvj7lw" TargetMode="External"/><Relationship Id="rId10" Type="http://schemas.openxmlformats.org/officeDocument/2006/relationships/hyperlink" Target="mailto:MC.BGPresidensy@mlsp.government.bg" TargetMode="External"/><Relationship Id="rId19" Type="http://schemas.openxmlformats.org/officeDocument/2006/relationships/hyperlink" Target="https://valleyofgrowth.reachforchange.org/bg/za-nas/sbitiya/public-policies-webinar"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bnr.bg/varna/post/101914545/otkriha-koleden-bazar-dogovarane-sas-socialni-predpriatia-vav-varna?fbclid=IwAR07xwUz21z1wtkD1k2i56SQoLxBgDqstzj5rP4ED62bFAXMv1Es3IrqRTk"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facebook.com/permalink.php?story_fbid=pfbid02fVv28Y6p6dErwsse6JBDVVgsDjSF6nxnq8BCfEgoxJmFttkFv9KgPJr9pS1v9WUQl&amp;id=103079232146782" TargetMode="External"/><Relationship Id="rId13" Type="http://schemas.openxmlformats.org/officeDocument/2006/relationships/hyperlink" Target="https://bnr.bg/post/101664759/socialni-predpriatia-kooperacii-i-npo-na-forum-za-solidarna-ikonomika-v-plovdiv?fbclid=IwAR3CxNj12mdQ1duPSzhraIx8D3OtYEG2BjqtvORd3RK24-Lqkvsjb-jGheY" TargetMode="External"/><Relationship Id="rId18" Type="http://schemas.openxmlformats.org/officeDocument/2006/relationships/hyperlink" Target="http://eudirect-plovdiv.centerbg.org/?p=15405&amp;fbclid=IwAR26ecgofFIce1LTSOFc-xmulmIpBqu-V_fzyFb_cBcetY7IRUlgit5ne74" TargetMode="External"/><Relationship Id="rId3" Type="http://schemas.openxmlformats.org/officeDocument/2006/relationships/hyperlink" Target="https://www.facebook.com/ECinBulgaria/posts/pfbid02jTN9QLoJbinQKspyof9eXKDS5tnBiNdjaeUbQACWgcWYm7xTxAva21vvtUSAkL6Gl" TargetMode="External"/><Relationship Id="rId21" Type="http://schemas.openxmlformats.org/officeDocument/2006/relationships/hyperlink" Target="https://www.facebook.com/art.swu.bg/posts/pfbid0TRfFd1zxywkBiwBAiZ13K1tomm2aRqNLCLmzJ1kaEH2ojrHQWG1EDazdWQZ4J2uml" TargetMode="External"/><Relationship Id="rId7" Type="http://schemas.openxmlformats.org/officeDocument/2006/relationships/hyperlink" Target="https://www.facebook.com/MinistryofLabourandSocialPolicy/posts/pfbid02rJ8F8dkXN9orybjpjmCcwfbw1fAWMkHjDaLayDpHaFm2UMnMTMFfzCCBVB7DghEcl" TargetMode="External"/><Relationship Id="rId12" Type="http://schemas.openxmlformats.org/officeDocument/2006/relationships/hyperlink" Target="https://www.facebook.com/unwebg/posts/pfbid0A9f6PYJmC6uwGf9tdBbnjvF9KFnCSzyt23dYur65m1rrRVcxwon6ijWwd2Cqb1YVl" TargetMode="External"/><Relationship Id="rId17" Type="http://schemas.openxmlformats.org/officeDocument/2006/relationships/hyperlink" Target="https://www.struma.com/obshtestvo/yuzu-neofit-rilski-uchastva-sus-svoi-shtand-v-desetiya-evropeiskiya_194619/?fbclid=IwAR0TZ4faHaBSE7FHD3W0GCcDbFjvwiOVSP1_mszUpcy9wHrQKk47F3vw7ec" TargetMode="External"/><Relationship Id="rId2" Type="http://schemas.openxmlformats.org/officeDocument/2006/relationships/hyperlink" Target="https://www.fair.bg/bg/event/2022/evropeiskiia-forum-na-subektite-na-sotsialnata-i-solidarna-ikonomika?fbclid=IwAR3nuuqK16ovrmoWcHQIGvAkxg7Rxmof2tBMn3ntUpbuBNXaAdI7YakbEkI" TargetMode="External"/><Relationship Id="rId16" Type="http://schemas.openxmlformats.org/officeDocument/2006/relationships/hyperlink" Target="https://www.kvorum-silistra.info/news/25478?fbclid=IwAR3jWPgxmb4HsOv4RKCJPRrdB_ABAB-NjHF-060CaygdhtqoQwL2lvUS-Qk" TargetMode="External"/><Relationship Id="rId20" Type="http://schemas.openxmlformats.org/officeDocument/2006/relationships/hyperlink" Target="https://www.struma.com/obshtestvo/obshtina-strumyani-uchastva-v-evropeiskiya-forum-na-subektite-na-socialnata_194635/?fbclid=IwAR0R1kfABQRaCuA_eUyufmv9R054mz8t7hz20NwaQEj-205ASOyqYMDXuLg" TargetMode="External"/><Relationship Id="rId1" Type="http://schemas.openxmlformats.org/officeDocument/2006/relationships/hyperlink" Target="https://www.facebook.com/permalink.php?story_fbid=pfbid02mVkNvoHu7ammnbWv9shAo6PG4yiZgThYGAoppZoKaVLWmXotrTkCDL9KJP4Qt9Tkl&amp;id=106522821924874" TargetMode="External"/><Relationship Id="rId6" Type="http://schemas.openxmlformats.org/officeDocument/2006/relationships/hyperlink" Target="https://www.facebook.com/MinistryofLabourandSocialPolicy/posts/pfbid0BxcFGJcBMZRj3eYVrZVJweAaR6ydSJ1Gmj1QtFM7VokJ6EwRbRywaBL4H3uy3Q8cl" TargetMode="External"/><Relationship Id="rId11" Type="http://schemas.openxmlformats.org/officeDocument/2006/relationships/hyperlink" Target="https://www.facebook.com/www.utp.bg/posts/pfbid0sWgATYZzgsMJuC1WnnfJbD9k6y2nNampKYoj2aPDHurTNE8S9ZZMkjGm6ZMikLJ9l" TargetMode="External"/><Relationship Id="rId5" Type="http://schemas.openxmlformats.org/officeDocument/2006/relationships/hyperlink" Target="https://www.facebook.com/permalink.php?story_fbid=pfbid0CSM8VnJwAMYvv5NdyjwrD8fRwavD6T4bJTnTh4zCey7fLShvwNvWJ3sSZGN4y8Wdl&amp;id=100068912452277" TargetMode="External"/><Relationship Id="rId15" Type="http://schemas.openxmlformats.org/officeDocument/2006/relationships/hyperlink" Target="https://darik.bg/evrokomisarat-nikola-shmit-otkriva-v-plovdiv-10-a-evropeiski-socialen-forum?fbclid=IwAR0qXC9WARZhCe_0tYx04uN0HjztjHHLpoShLcuG1nUW8KjpGzOBDDmJsnQ" TargetMode="External"/><Relationship Id="rId23" Type="http://schemas.openxmlformats.org/officeDocument/2006/relationships/hyperlink" Target="https://www.mlsp.government.bg/nad-50-sotsialni-predpriyatiya-uchastvat-v-11-iyat-evropeyski-forum-na-subektite-na-sotsialnata-i-solidarna-ikonomika" TargetMode="External"/><Relationship Id="rId10" Type="http://schemas.openxmlformats.org/officeDocument/2006/relationships/hyperlink" Target="https://www.facebook.com/CampusPlovdiv/posts/pfbid0qa5cnbSMY2iZqWtxpDxgvFPK45RtXUseuA5U3Q6UvbCzcVvyBmXz3doswcpRkHJ1l" TargetMode="External"/><Relationship Id="rId19" Type="http://schemas.openxmlformats.org/officeDocument/2006/relationships/hyperlink" Target="https://www.bia-bg.com/news/view/30392/?fbclid=IwAR1THiED_8zcvKdef0F9_qKbJ2kxlcH6p_6YqkMOesKKqxqy4lV7Vk_0S7U" TargetMode="External"/><Relationship Id="rId4" Type="http://schemas.openxmlformats.org/officeDocument/2006/relationships/hyperlink" Target="https://www.linkedin.com/posts/polish-investment-and-trade-agency_paih-paih-activity-6944972397728948224-OGRr/?utm_source=linkedin_share&amp;utm_medium=android_app&amp;fbclid=IwAR3JUGDGc4wWQRrZBfPupcUH2KegQiLku-wxaxIkdRwTyXguR2ZCi5R3Ra0" TargetMode="External"/><Relationship Id="rId9" Type="http://schemas.openxmlformats.org/officeDocument/2006/relationships/hyperlink" Target="https://www.facebook.com/PlovdivFair/posts/pfbid0GC7XF8teAfVPkyJFtcJQ6UUMVHSA2ZjkV2QWP7247kAnTtnQBBNK8e1AkzVh8tDel" TargetMode="External"/><Relationship Id="rId14" Type="http://schemas.openxmlformats.org/officeDocument/2006/relationships/hyperlink" Target="https://glasnews.bg/balgariia/nai-golemiiat-sotsialen-forum-plovdiv-be-otkrit-485713/?fbclid=IwAR0CsM8_0sB94szXAifVuhZlncSYl35yucIyaQBbxCA3gC8JkRKrepSFOyY" TargetMode="External"/><Relationship Id="rId22" Type="http://schemas.openxmlformats.org/officeDocument/2006/relationships/hyperlink" Target="https://www.mlsp.government.bg/ministr-shalapatova-sotsialnata-ikonomika-doprinasya-za-ustoychivostta-na-sotsialnata-sistem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35DBD-F5FA-40A0-951F-8D062AD9A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22</Pages>
  <Words>9522</Words>
  <Characters>54281</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Vesela Averqnova</dc:creator>
  <cp:keywords/>
  <dc:description/>
  <cp:lastModifiedBy>Vesela Averqnova</cp:lastModifiedBy>
  <cp:revision>17</cp:revision>
  <dcterms:created xsi:type="dcterms:W3CDTF">2024-01-15T09:51:00Z</dcterms:created>
  <dcterms:modified xsi:type="dcterms:W3CDTF">2024-01-30T12:56:00Z</dcterms:modified>
</cp:coreProperties>
</file>